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F0B" w:rsidRPr="00B44715" w:rsidRDefault="00F12F0B" w:rsidP="00F12F0B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B44715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F12F0B" w:rsidRPr="00B44715" w:rsidRDefault="00F12F0B" w:rsidP="00F12F0B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B44715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F12F0B" w:rsidRPr="00B44715" w:rsidRDefault="00F12F0B" w:rsidP="00F12F0B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B44715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B44715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B44715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</w:t>
      </w:r>
      <w:bookmarkStart w:id="0" w:name="_GoBack"/>
      <w:bookmarkEnd w:id="0"/>
      <w:r w:rsidRPr="00B44715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КОЙ ОБЛАСТИ</w:t>
      </w:r>
    </w:p>
    <w:p w:rsidR="00F12F0B" w:rsidRPr="00B44715" w:rsidRDefault="00F12F0B" w:rsidP="00F12F0B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F12F0B" w:rsidRPr="00B44715" w:rsidRDefault="00F12F0B" w:rsidP="00F12F0B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B44715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F12F0B" w:rsidRPr="00B44715" w:rsidRDefault="00F12F0B" w:rsidP="00F12F0B">
      <w:pPr>
        <w:ind w:left="-567"/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15.12.2020                                                                                               № 3716-ПА</w:t>
      </w:r>
    </w:p>
    <w:p w:rsidR="00F12F0B" w:rsidRPr="00B44715" w:rsidRDefault="00F12F0B" w:rsidP="00F12F0B">
      <w:pPr>
        <w:jc w:val="center"/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ind w:left="-1134" w:right="-1133"/>
        <w:jc w:val="center"/>
        <w:rPr>
          <w:rFonts w:ascii="Arial" w:hAnsi="Arial" w:cs="Arial"/>
          <w:b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г. Люберцы</w:t>
      </w:r>
    </w:p>
    <w:p w:rsidR="00532B00" w:rsidRPr="00B44715" w:rsidRDefault="00532B00" w:rsidP="00002B7B">
      <w:pPr>
        <w:pStyle w:val="3"/>
        <w:shd w:val="clear" w:color="auto" w:fill="auto"/>
        <w:spacing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511F46" w:rsidRPr="00B44715" w:rsidRDefault="0005220D" w:rsidP="00002B7B">
      <w:pPr>
        <w:pStyle w:val="3"/>
        <w:shd w:val="clear" w:color="auto" w:fill="auto"/>
        <w:spacing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B44715">
        <w:rPr>
          <w:rFonts w:ascii="Arial" w:hAnsi="Arial" w:cs="Arial"/>
          <w:b/>
          <w:sz w:val="24"/>
          <w:szCs w:val="24"/>
        </w:rPr>
        <w:t xml:space="preserve">О проведении </w:t>
      </w:r>
      <w:r w:rsidR="00684653" w:rsidRPr="00B44715">
        <w:rPr>
          <w:rFonts w:ascii="Arial" w:hAnsi="Arial" w:cs="Arial"/>
          <w:b/>
          <w:sz w:val="24"/>
          <w:szCs w:val="24"/>
        </w:rPr>
        <w:t>конкурса</w:t>
      </w:r>
      <w:r w:rsidRPr="00B44715">
        <w:rPr>
          <w:rFonts w:ascii="Arial" w:hAnsi="Arial" w:cs="Arial"/>
          <w:b/>
          <w:sz w:val="24"/>
          <w:szCs w:val="24"/>
        </w:rPr>
        <w:t xml:space="preserve"> по определени</w:t>
      </w:r>
      <w:r w:rsidR="00684653" w:rsidRPr="00B44715">
        <w:rPr>
          <w:rFonts w:ascii="Arial" w:hAnsi="Arial" w:cs="Arial"/>
          <w:b/>
          <w:sz w:val="24"/>
          <w:szCs w:val="24"/>
        </w:rPr>
        <w:t>ю</w:t>
      </w:r>
      <w:r w:rsidRPr="00B44715">
        <w:rPr>
          <w:rFonts w:ascii="Arial" w:hAnsi="Arial" w:cs="Arial"/>
          <w:b/>
          <w:sz w:val="24"/>
          <w:szCs w:val="24"/>
        </w:rPr>
        <w:t xml:space="preserve"> приоритетного инвестора по строительству объекта местного значения - общественной бани на территории городского округа Люберцы</w:t>
      </w:r>
      <w:r w:rsidR="00FC1467" w:rsidRPr="00B44715">
        <w:rPr>
          <w:rFonts w:ascii="Arial" w:hAnsi="Arial" w:cs="Arial"/>
          <w:b/>
          <w:sz w:val="24"/>
          <w:szCs w:val="24"/>
        </w:rPr>
        <w:t xml:space="preserve"> Московской области</w:t>
      </w:r>
    </w:p>
    <w:p w:rsidR="0005220D" w:rsidRPr="00B44715" w:rsidRDefault="0005220D" w:rsidP="00002B7B">
      <w:pPr>
        <w:pStyle w:val="3"/>
        <w:shd w:val="clear" w:color="auto" w:fill="auto"/>
        <w:spacing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83596F" w:rsidRPr="00B44715" w:rsidRDefault="0083596F" w:rsidP="008A0045">
      <w:pPr>
        <w:pStyle w:val="3"/>
        <w:ind w:firstLine="708"/>
        <w:rPr>
          <w:rFonts w:ascii="Arial" w:hAnsi="Arial" w:cs="Arial"/>
          <w:sz w:val="24"/>
          <w:szCs w:val="24"/>
        </w:rPr>
      </w:pPr>
      <w:proofErr w:type="gramStart"/>
      <w:r w:rsidRPr="00B44715">
        <w:rPr>
          <w:rFonts w:ascii="Arial" w:hAnsi="Arial" w:cs="Arial"/>
          <w:sz w:val="24"/>
          <w:szCs w:val="24"/>
        </w:rPr>
        <w:t xml:space="preserve">В соответствии </w:t>
      </w:r>
      <w:r w:rsidR="00EE491E" w:rsidRPr="00B44715">
        <w:rPr>
          <w:rFonts w:ascii="Arial" w:hAnsi="Arial" w:cs="Arial"/>
          <w:sz w:val="24"/>
          <w:szCs w:val="24"/>
        </w:rPr>
        <w:t xml:space="preserve">с </w:t>
      </w:r>
      <w:r w:rsidR="00BC756D" w:rsidRPr="00B44715">
        <w:rPr>
          <w:rFonts w:ascii="Arial" w:hAnsi="Arial" w:cs="Arial"/>
          <w:sz w:val="24"/>
          <w:szCs w:val="24"/>
        </w:rPr>
        <w:t>Градостроительным кодексом Российской Федерации, Земельным кодексом Российской Федерации</w:t>
      </w:r>
      <w:r w:rsidR="00C13D8D" w:rsidRPr="00B44715">
        <w:rPr>
          <w:rFonts w:ascii="Arial" w:hAnsi="Arial" w:cs="Arial"/>
          <w:sz w:val="24"/>
          <w:szCs w:val="24"/>
        </w:rPr>
        <w:t>,</w:t>
      </w:r>
      <w:r w:rsidR="00BC756D" w:rsidRPr="00B44715">
        <w:rPr>
          <w:rFonts w:ascii="Arial" w:hAnsi="Arial" w:cs="Arial"/>
          <w:sz w:val="24"/>
          <w:szCs w:val="24"/>
        </w:rPr>
        <w:t xml:space="preserve"> </w:t>
      </w:r>
      <w:r w:rsidR="0072575A" w:rsidRPr="00B44715">
        <w:rPr>
          <w:rFonts w:ascii="Arial" w:hAnsi="Arial" w:cs="Arial"/>
          <w:sz w:val="24"/>
          <w:szCs w:val="24"/>
        </w:rPr>
        <w:t xml:space="preserve">Федеральным законом </w:t>
      </w:r>
      <w:r w:rsidRPr="00B44715">
        <w:rPr>
          <w:rFonts w:ascii="Arial" w:hAnsi="Arial" w:cs="Arial"/>
          <w:sz w:val="24"/>
          <w:szCs w:val="24"/>
        </w:rPr>
        <w:t>от 06.10.2003</w:t>
      </w:r>
      <w:r w:rsidR="00EE491E" w:rsidRPr="00B44715">
        <w:rPr>
          <w:rFonts w:ascii="Arial" w:hAnsi="Arial" w:cs="Arial"/>
          <w:sz w:val="24"/>
          <w:szCs w:val="24"/>
        </w:rPr>
        <w:t xml:space="preserve"> </w:t>
      </w:r>
      <w:r w:rsidRPr="00B44715">
        <w:rPr>
          <w:rFonts w:ascii="Arial" w:hAnsi="Arial" w:cs="Arial"/>
          <w:sz w:val="24"/>
          <w:szCs w:val="24"/>
        </w:rPr>
        <w:t>№ 131-Ф</w:t>
      </w:r>
      <w:r w:rsidR="00BC756D" w:rsidRPr="00B44715">
        <w:rPr>
          <w:rFonts w:ascii="Arial" w:hAnsi="Arial" w:cs="Arial"/>
          <w:sz w:val="24"/>
          <w:szCs w:val="24"/>
        </w:rPr>
        <w:t xml:space="preserve">З </w:t>
      </w:r>
      <w:r w:rsidRPr="00B44715">
        <w:rPr>
          <w:rFonts w:ascii="Arial" w:hAnsi="Arial" w:cs="Arial"/>
          <w:sz w:val="24"/>
          <w:szCs w:val="24"/>
        </w:rPr>
        <w:t>«Об общих принципах организации местного самоуправления в Российской Федерации</w:t>
      </w:r>
      <w:r w:rsidR="0052625E" w:rsidRPr="00B44715">
        <w:rPr>
          <w:rFonts w:ascii="Arial" w:hAnsi="Arial" w:cs="Arial"/>
          <w:sz w:val="24"/>
          <w:szCs w:val="24"/>
        </w:rPr>
        <w:t>»</w:t>
      </w:r>
      <w:r w:rsidR="00A35B00" w:rsidRPr="00B44715">
        <w:rPr>
          <w:rFonts w:ascii="Arial" w:hAnsi="Arial" w:cs="Arial"/>
          <w:sz w:val="24"/>
          <w:szCs w:val="24"/>
        </w:rPr>
        <w:t>,</w:t>
      </w:r>
      <w:r w:rsidRPr="00B44715">
        <w:rPr>
          <w:rFonts w:ascii="Arial" w:hAnsi="Arial" w:cs="Arial"/>
          <w:sz w:val="24"/>
          <w:szCs w:val="24"/>
        </w:rPr>
        <w:t xml:space="preserve"> Уставом </w:t>
      </w:r>
      <w:r w:rsidR="000E0C93" w:rsidRPr="00B4471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Pr="00B44715">
        <w:rPr>
          <w:rFonts w:ascii="Arial" w:hAnsi="Arial" w:cs="Arial"/>
          <w:sz w:val="24"/>
          <w:szCs w:val="24"/>
        </w:rPr>
        <w:t>городско</w:t>
      </w:r>
      <w:r w:rsidR="000E0C93" w:rsidRPr="00B44715">
        <w:rPr>
          <w:rFonts w:ascii="Arial" w:hAnsi="Arial" w:cs="Arial"/>
          <w:sz w:val="24"/>
          <w:szCs w:val="24"/>
        </w:rPr>
        <w:t>й</w:t>
      </w:r>
      <w:r w:rsidRPr="00B44715">
        <w:rPr>
          <w:rFonts w:ascii="Arial" w:hAnsi="Arial" w:cs="Arial"/>
          <w:sz w:val="24"/>
          <w:szCs w:val="24"/>
        </w:rPr>
        <w:t xml:space="preserve"> ок</w:t>
      </w:r>
      <w:r w:rsidR="00F67C40" w:rsidRPr="00B44715">
        <w:rPr>
          <w:rFonts w:ascii="Arial" w:hAnsi="Arial" w:cs="Arial"/>
          <w:sz w:val="24"/>
          <w:szCs w:val="24"/>
        </w:rPr>
        <w:t>руг Люберцы</w:t>
      </w:r>
      <w:r w:rsidR="00AD52FA" w:rsidRPr="00B44715">
        <w:rPr>
          <w:rFonts w:ascii="Arial" w:hAnsi="Arial" w:cs="Arial"/>
          <w:sz w:val="24"/>
          <w:szCs w:val="24"/>
        </w:rPr>
        <w:t xml:space="preserve"> Московской области</w:t>
      </w:r>
      <w:r w:rsidR="00A52F7A" w:rsidRPr="00B44715">
        <w:rPr>
          <w:rFonts w:ascii="Arial" w:hAnsi="Arial" w:cs="Arial"/>
          <w:sz w:val="24"/>
          <w:szCs w:val="24"/>
        </w:rPr>
        <w:t>, Решением Совета депутатов</w:t>
      </w:r>
      <w:r w:rsidRPr="00B44715">
        <w:rPr>
          <w:rFonts w:ascii="Arial" w:hAnsi="Arial" w:cs="Arial"/>
          <w:sz w:val="24"/>
          <w:szCs w:val="24"/>
        </w:rPr>
        <w:t xml:space="preserve"> </w:t>
      </w:r>
      <w:r w:rsidR="00A52F7A" w:rsidRPr="00B44715"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</w:t>
      </w:r>
      <w:r w:rsidR="00AD52FA" w:rsidRPr="00B44715">
        <w:rPr>
          <w:rFonts w:ascii="Arial" w:hAnsi="Arial" w:cs="Arial"/>
          <w:sz w:val="24"/>
          <w:szCs w:val="24"/>
        </w:rPr>
        <w:t xml:space="preserve">Московской области </w:t>
      </w:r>
      <w:r w:rsidR="00A52F7A" w:rsidRPr="00B44715">
        <w:rPr>
          <w:rFonts w:ascii="Arial" w:hAnsi="Arial" w:cs="Arial"/>
          <w:sz w:val="24"/>
          <w:szCs w:val="24"/>
        </w:rPr>
        <w:t>от 21.08.2019</w:t>
      </w:r>
      <w:r w:rsidR="00AD52FA" w:rsidRPr="00B44715">
        <w:rPr>
          <w:rFonts w:ascii="Arial" w:hAnsi="Arial" w:cs="Arial"/>
          <w:sz w:val="24"/>
          <w:szCs w:val="24"/>
        </w:rPr>
        <w:t xml:space="preserve"> </w:t>
      </w:r>
      <w:r w:rsidR="00A52F7A" w:rsidRPr="00B44715">
        <w:rPr>
          <w:rFonts w:ascii="Arial" w:hAnsi="Arial" w:cs="Arial"/>
          <w:sz w:val="24"/>
          <w:szCs w:val="24"/>
        </w:rPr>
        <w:t>№ 308/37 «О признании земельных участков с кадастровыми номерами 50:22:0010108:</w:t>
      </w:r>
      <w:r w:rsidR="00045408" w:rsidRPr="00B44715">
        <w:rPr>
          <w:rFonts w:ascii="Arial" w:hAnsi="Arial" w:cs="Arial"/>
          <w:sz w:val="24"/>
          <w:szCs w:val="24"/>
        </w:rPr>
        <w:t>11394, 50:22</w:t>
      </w:r>
      <w:proofErr w:type="gramEnd"/>
      <w:r w:rsidR="00045408" w:rsidRPr="00B44715">
        <w:rPr>
          <w:rFonts w:ascii="Arial" w:hAnsi="Arial" w:cs="Arial"/>
          <w:sz w:val="24"/>
          <w:szCs w:val="24"/>
        </w:rPr>
        <w:t>:</w:t>
      </w:r>
      <w:proofErr w:type="gramStart"/>
      <w:r w:rsidR="00045408" w:rsidRPr="00B44715">
        <w:rPr>
          <w:rFonts w:ascii="Arial" w:hAnsi="Arial" w:cs="Arial"/>
          <w:sz w:val="24"/>
          <w:szCs w:val="24"/>
        </w:rPr>
        <w:t>0010101:2332 – территорией для размещения объектов местного значения</w:t>
      </w:r>
      <w:r w:rsidR="00A52F7A" w:rsidRPr="00B44715">
        <w:rPr>
          <w:rFonts w:ascii="Arial" w:hAnsi="Arial" w:cs="Arial"/>
          <w:sz w:val="24"/>
          <w:szCs w:val="24"/>
        </w:rPr>
        <w:t>»</w:t>
      </w:r>
      <w:r w:rsidR="008A0045" w:rsidRPr="00B44715">
        <w:rPr>
          <w:rFonts w:ascii="Arial" w:hAnsi="Arial" w:cs="Arial"/>
          <w:sz w:val="24"/>
          <w:szCs w:val="24"/>
        </w:rPr>
        <w:t xml:space="preserve">, </w:t>
      </w:r>
      <w:r w:rsidR="00A0330F" w:rsidRPr="00B44715">
        <w:rPr>
          <w:rFonts w:ascii="Arial" w:hAnsi="Arial" w:cs="Arial"/>
          <w:sz w:val="24"/>
          <w:szCs w:val="24"/>
        </w:rPr>
        <w:t xml:space="preserve">Постановлением </w:t>
      </w:r>
      <w:r w:rsidR="002E19E7" w:rsidRPr="00B44715">
        <w:rPr>
          <w:rFonts w:ascii="Arial" w:hAnsi="Arial" w:cs="Arial"/>
          <w:sz w:val="24"/>
          <w:szCs w:val="24"/>
        </w:rPr>
        <w:t xml:space="preserve">администрации городского округа Люберцы </w:t>
      </w:r>
      <w:r w:rsidR="00AD52FA" w:rsidRPr="00B44715">
        <w:rPr>
          <w:rFonts w:ascii="Arial" w:hAnsi="Arial" w:cs="Arial"/>
          <w:sz w:val="24"/>
          <w:szCs w:val="24"/>
        </w:rPr>
        <w:t xml:space="preserve">Московской области </w:t>
      </w:r>
      <w:r w:rsidR="002E19E7" w:rsidRPr="00B44715">
        <w:rPr>
          <w:rFonts w:ascii="Arial" w:hAnsi="Arial" w:cs="Arial"/>
          <w:sz w:val="24"/>
          <w:szCs w:val="24"/>
        </w:rPr>
        <w:t>от 2</w:t>
      </w:r>
      <w:r w:rsidR="00DE2C61" w:rsidRPr="00B44715">
        <w:rPr>
          <w:rFonts w:ascii="Arial" w:hAnsi="Arial" w:cs="Arial"/>
          <w:sz w:val="24"/>
          <w:szCs w:val="24"/>
        </w:rPr>
        <w:t>7</w:t>
      </w:r>
      <w:r w:rsidR="00C03454" w:rsidRPr="00B44715">
        <w:rPr>
          <w:rFonts w:ascii="Arial" w:hAnsi="Arial" w:cs="Arial"/>
          <w:sz w:val="24"/>
          <w:szCs w:val="24"/>
        </w:rPr>
        <w:t xml:space="preserve">.07.2020 </w:t>
      </w:r>
      <w:r w:rsidR="002E19E7" w:rsidRPr="00B44715">
        <w:rPr>
          <w:rFonts w:ascii="Arial" w:hAnsi="Arial" w:cs="Arial"/>
          <w:sz w:val="24"/>
          <w:szCs w:val="24"/>
        </w:rPr>
        <w:t>№</w:t>
      </w:r>
      <w:r w:rsidR="00DE2C61" w:rsidRPr="00B44715">
        <w:rPr>
          <w:rFonts w:ascii="Arial" w:hAnsi="Arial" w:cs="Arial"/>
          <w:sz w:val="24"/>
          <w:szCs w:val="24"/>
        </w:rPr>
        <w:t xml:space="preserve"> 2038-ПА</w:t>
      </w:r>
      <w:r w:rsidR="00C03454" w:rsidRPr="00B44715">
        <w:rPr>
          <w:rFonts w:ascii="Arial" w:hAnsi="Arial" w:cs="Arial"/>
          <w:sz w:val="24"/>
          <w:szCs w:val="24"/>
        </w:rPr>
        <w:t xml:space="preserve"> </w:t>
      </w:r>
      <w:r w:rsidR="002E19E7" w:rsidRPr="00B44715">
        <w:rPr>
          <w:rFonts w:ascii="Arial" w:hAnsi="Arial" w:cs="Arial"/>
          <w:sz w:val="24"/>
          <w:szCs w:val="24"/>
        </w:rPr>
        <w:t>«Об утверждении Порядка определения приоритетного инвестора</w:t>
      </w:r>
      <w:r w:rsidR="00C03454" w:rsidRPr="00B44715">
        <w:rPr>
          <w:rFonts w:ascii="Arial" w:hAnsi="Arial" w:cs="Arial"/>
          <w:sz w:val="24"/>
          <w:szCs w:val="24"/>
        </w:rPr>
        <w:t xml:space="preserve"> </w:t>
      </w:r>
      <w:r w:rsidR="002E19E7" w:rsidRPr="00B44715">
        <w:rPr>
          <w:rFonts w:ascii="Arial" w:hAnsi="Arial" w:cs="Arial"/>
          <w:sz w:val="24"/>
          <w:szCs w:val="24"/>
        </w:rPr>
        <w:t>по строительству объекта местного значения – общественной бани</w:t>
      </w:r>
      <w:r w:rsidR="00C03454" w:rsidRPr="00B44715">
        <w:rPr>
          <w:rFonts w:ascii="Arial" w:hAnsi="Arial" w:cs="Arial"/>
          <w:sz w:val="24"/>
          <w:szCs w:val="24"/>
        </w:rPr>
        <w:t xml:space="preserve"> </w:t>
      </w:r>
      <w:r w:rsidR="002E19E7" w:rsidRPr="00B44715">
        <w:rPr>
          <w:rFonts w:ascii="Arial" w:hAnsi="Arial" w:cs="Arial"/>
          <w:sz w:val="24"/>
          <w:szCs w:val="24"/>
        </w:rPr>
        <w:t>на территории городского округа Люберцы Московской области</w:t>
      </w:r>
      <w:r w:rsidR="00C03454" w:rsidRPr="00B44715">
        <w:rPr>
          <w:rFonts w:ascii="Arial" w:hAnsi="Arial" w:cs="Arial"/>
          <w:sz w:val="24"/>
          <w:szCs w:val="24"/>
        </w:rPr>
        <w:t xml:space="preserve">», </w:t>
      </w:r>
      <w:r w:rsidR="00A0330F" w:rsidRPr="00B44715">
        <w:rPr>
          <w:rFonts w:ascii="Arial" w:hAnsi="Arial" w:cs="Arial"/>
          <w:sz w:val="24"/>
          <w:szCs w:val="24"/>
        </w:rPr>
        <w:t xml:space="preserve">Распоряжением Главы городского округа Люберцы Московской области от 21.06.2017 № 1-РГ «О наделении полномочиями Первого заместителя Главы администрации», </w:t>
      </w:r>
      <w:r w:rsidR="00A52F7A" w:rsidRPr="00B44715">
        <w:rPr>
          <w:rFonts w:ascii="Arial" w:hAnsi="Arial" w:cs="Arial"/>
          <w:sz w:val="24"/>
          <w:szCs w:val="24"/>
        </w:rPr>
        <w:t xml:space="preserve"> </w:t>
      </w:r>
      <w:r w:rsidRPr="00B44715">
        <w:rPr>
          <w:rFonts w:ascii="Arial" w:hAnsi="Arial" w:cs="Arial"/>
          <w:sz w:val="24"/>
          <w:szCs w:val="24"/>
        </w:rPr>
        <w:t>постановляю:</w:t>
      </w:r>
      <w:proofErr w:type="gramEnd"/>
    </w:p>
    <w:p w:rsidR="00A0330F" w:rsidRPr="00B44715" w:rsidRDefault="00002B7B" w:rsidP="0083596F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1. </w:t>
      </w:r>
      <w:r w:rsidR="00A0330F" w:rsidRPr="00B44715">
        <w:rPr>
          <w:rFonts w:ascii="Arial" w:hAnsi="Arial" w:cs="Arial"/>
          <w:sz w:val="24"/>
          <w:szCs w:val="24"/>
        </w:rPr>
        <w:t xml:space="preserve">Провести конкурс </w:t>
      </w:r>
      <w:r w:rsidR="00C03517" w:rsidRPr="00B44715">
        <w:rPr>
          <w:rFonts w:ascii="Arial" w:hAnsi="Arial" w:cs="Arial"/>
          <w:sz w:val="24"/>
          <w:szCs w:val="24"/>
        </w:rPr>
        <w:t>по определени</w:t>
      </w:r>
      <w:r w:rsidR="00F24082" w:rsidRPr="00B44715">
        <w:rPr>
          <w:rFonts w:ascii="Arial" w:hAnsi="Arial" w:cs="Arial"/>
          <w:sz w:val="24"/>
          <w:szCs w:val="24"/>
        </w:rPr>
        <w:t>ю</w:t>
      </w:r>
      <w:r w:rsidR="00C03517" w:rsidRPr="00B44715">
        <w:rPr>
          <w:rFonts w:ascii="Arial" w:hAnsi="Arial" w:cs="Arial"/>
          <w:sz w:val="24"/>
          <w:szCs w:val="24"/>
        </w:rPr>
        <w:t xml:space="preserve"> приоритетного инвестора по строительству объекта местного значения - общественной бани на территории городского округа Люберцы</w:t>
      </w:r>
      <w:r w:rsidR="00FC1467" w:rsidRPr="00B44715">
        <w:rPr>
          <w:rFonts w:ascii="Arial" w:hAnsi="Arial" w:cs="Arial"/>
          <w:sz w:val="24"/>
          <w:szCs w:val="24"/>
        </w:rPr>
        <w:t xml:space="preserve"> Московской области</w:t>
      </w:r>
      <w:r w:rsidR="00C03517" w:rsidRPr="00B44715">
        <w:rPr>
          <w:rFonts w:ascii="Arial" w:hAnsi="Arial" w:cs="Arial"/>
          <w:sz w:val="24"/>
          <w:szCs w:val="24"/>
        </w:rPr>
        <w:t>.</w:t>
      </w:r>
    </w:p>
    <w:p w:rsidR="00C03517" w:rsidRPr="00B44715" w:rsidRDefault="00C03517" w:rsidP="0083596F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2. </w:t>
      </w:r>
      <w:r w:rsidR="005B477A" w:rsidRPr="00B44715">
        <w:rPr>
          <w:rFonts w:ascii="Arial" w:hAnsi="Arial" w:cs="Arial"/>
          <w:sz w:val="24"/>
          <w:szCs w:val="24"/>
        </w:rPr>
        <w:t>Утвердить извещение о проведении конкурс</w:t>
      </w:r>
      <w:r w:rsidR="00684653" w:rsidRPr="00B44715">
        <w:rPr>
          <w:rFonts w:ascii="Arial" w:hAnsi="Arial" w:cs="Arial"/>
          <w:sz w:val="24"/>
          <w:szCs w:val="24"/>
        </w:rPr>
        <w:t xml:space="preserve">а </w:t>
      </w:r>
      <w:r w:rsidR="00684653" w:rsidRPr="00B44715">
        <w:rPr>
          <w:rFonts w:ascii="Arial" w:hAnsi="Arial" w:cs="Arial"/>
          <w:sz w:val="24"/>
          <w:szCs w:val="24"/>
        </w:rPr>
        <w:br/>
      </w:r>
      <w:r w:rsidR="005B477A" w:rsidRPr="00B44715">
        <w:rPr>
          <w:rFonts w:ascii="Arial" w:hAnsi="Arial" w:cs="Arial"/>
          <w:sz w:val="24"/>
          <w:szCs w:val="24"/>
        </w:rPr>
        <w:t>по определени</w:t>
      </w:r>
      <w:r w:rsidR="00684653" w:rsidRPr="00B44715">
        <w:rPr>
          <w:rFonts w:ascii="Arial" w:hAnsi="Arial" w:cs="Arial"/>
          <w:sz w:val="24"/>
          <w:szCs w:val="24"/>
        </w:rPr>
        <w:t>ю</w:t>
      </w:r>
      <w:r w:rsidR="005B477A" w:rsidRPr="00B44715">
        <w:rPr>
          <w:rFonts w:ascii="Arial" w:hAnsi="Arial" w:cs="Arial"/>
          <w:sz w:val="24"/>
          <w:szCs w:val="24"/>
        </w:rPr>
        <w:t xml:space="preserve"> приоритетного инвестора по строительству</w:t>
      </w:r>
      <w:r w:rsidR="00684653" w:rsidRPr="00B44715">
        <w:rPr>
          <w:rFonts w:ascii="Arial" w:hAnsi="Arial" w:cs="Arial"/>
          <w:sz w:val="24"/>
          <w:szCs w:val="24"/>
        </w:rPr>
        <w:t xml:space="preserve"> </w:t>
      </w:r>
      <w:r w:rsidR="00684653" w:rsidRPr="00B44715">
        <w:rPr>
          <w:rFonts w:ascii="Arial" w:hAnsi="Arial" w:cs="Arial"/>
          <w:sz w:val="24"/>
          <w:szCs w:val="24"/>
        </w:rPr>
        <w:br/>
      </w:r>
      <w:r w:rsidR="005B477A" w:rsidRPr="00B44715">
        <w:rPr>
          <w:rFonts w:ascii="Arial" w:hAnsi="Arial" w:cs="Arial"/>
          <w:sz w:val="24"/>
          <w:szCs w:val="24"/>
        </w:rPr>
        <w:t xml:space="preserve">объекта местного значения - общественной бани на территории городского округа Люберцы </w:t>
      </w:r>
      <w:r w:rsidR="00FC1467" w:rsidRPr="00B44715">
        <w:rPr>
          <w:rFonts w:ascii="Arial" w:hAnsi="Arial" w:cs="Arial"/>
          <w:sz w:val="24"/>
          <w:szCs w:val="24"/>
        </w:rPr>
        <w:t xml:space="preserve">Московской области </w:t>
      </w:r>
      <w:r w:rsidR="005B477A" w:rsidRPr="00B44715">
        <w:rPr>
          <w:rFonts w:ascii="Arial" w:hAnsi="Arial" w:cs="Arial"/>
          <w:sz w:val="24"/>
          <w:szCs w:val="24"/>
        </w:rPr>
        <w:t>(прил</w:t>
      </w:r>
      <w:r w:rsidR="00E80293" w:rsidRPr="00B44715">
        <w:rPr>
          <w:rFonts w:ascii="Arial" w:hAnsi="Arial" w:cs="Arial"/>
          <w:sz w:val="24"/>
          <w:szCs w:val="24"/>
        </w:rPr>
        <w:t>агается</w:t>
      </w:r>
      <w:r w:rsidR="005B477A" w:rsidRPr="00B44715">
        <w:rPr>
          <w:rFonts w:ascii="Arial" w:hAnsi="Arial" w:cs="Arial"/>
          <w:sz w:val="24"/>
          <w:szCs w:val="24"/>
        </w:rPr>
        <w:t>)</w:t>
      </w:r>
      <w:r w:rsidR="00743090" w:rsidRPr="00B44715">
        <w:rPr>
          <w:rFonts w:ascii="Arial" w:hAnsi="Arial" w:cs="Arial"/>
          <w:sz w:val="24"/>
          <w:szCs w:val="24"/>
        </w:rPr>
        <w:t>.</w:t>
      </w:r>
    </w:p>
    <w:p w:rsidR="00CB5CFC" w:rsidRPr="00B44715" w:rsidRDefault="00743090" w:rsidP="00CB5CFC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3. Создать Комиссию по проведению </w:t>
      </w:r>
      <w:r w:rsidR="00741E4D" w:rsidRPr="00B44715">
        <w:rPr>
          <w:rFonts w:ascii="Arial" w:hAnsi="Arial" w:cs="Arial"/>
          <w:sz w:val="24"/>
          <w:szCs w:val="24"/>
        </w:rPr>
        <w:t>конкурса</w:t>
      </w:r>
      <w:r w:rsidRPr="00B44715">
        <w:rPr>
          <w:rFonts w:ascii="Arial" w:hAnsi="Arial" w:cs="Arial"/>
          <w:sz w:val="24"/>
          <w:szCs w:val="24"/>
        </w:rPr>
        <w:t xml:space="preserve"> по определению приоритетного инвестора по строительству объекта местного значения – общественной бани на территории городского округа Люберцы Московской области и утвердить её состав (</w:t>
      </w:r>
      <w:r w:rsidR="00E80293" w:rsidRPr="00B44715">
        <w:rPr>
          <w:rFonts w:ascii="Arial" w:hAnsi="Arial" w:cs="Arial"/>
          <w:sz w:val="24"/>
          <w:szCs w:val="24"/>
        </w:rPr>
        <w:t>прилагается</w:t>
      </w:r>
      <w:r w:rsidRPr="00B44715">
        <w:rPr>
          <w:rFonts w:ascii="Arial" w:hAnsi="Arial" w:cs="Arial"/>
          <w:sz w:val="24"/>
          <w:szCs w:val="24"/>
        </w:rPr>
        <w:t>).</w:t>
      </w:r>
    </w:p>
    <w:p w:rsidR="00002B7B" w:rsidRPr="00B44715" w:rsidRDefault="002B2B8C" w:rsidP="00CB5CFC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4</w:t>
      </w:r>
      <w:r w:rsidR="00002B7B" w:rsidRPr="00B44715">
        <w:rPr>
          <w:rFonts w:ascii="Arial" w:hAnsi="Arial" w:cs="Arial"/>
          <w:sz w:val="24"/>
          <w:szCs w:val="24"/>
        </w:rPr>
        <w:t xml:space="preserve">. Опубликовать настоящее Постановление в средствах массовой информации и разместить на официальном сайте </w:t>
      </w:r>
      <w:r w:rsidR="00354333" w:rsidRPr="00B44715">
        <w:rPr>
          <w:rFonts w:ascii="Arial" w:hAnsi="Arial" w:cs="Arial"/>
          <w:sz w:val="24"/>
          <w:szCs w:val="24"/>
        </w:rPr>
        <w:t xml:space="preserve">администрации </w:t>
      </w:r>
      <w:r w:rsidR="00002B7B" w:rsidRPr="00B44715">
        <w:rPr>
          <w:rFonts w:ascii="Arial" w:hAnsi="Arial" w:cs="Arial"/>
          <w:sz w:val="24"/>
          <w:szCs w:val="24"/>
        </w:rPr>
        <w:t>в сети «Интернет».</w:t>
      </w:r>
    </w:p>
    <w:p w:rsidR="00002B7B" w:rsidRPr="00B44715" w:rsidRDefault="002B2B8C" w:rsidP="00CB5CFC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5</w:t>
      </w:r>
      <w:r w:rsidR="00002B7B" w:rsidRPr="00B44715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002B7B" w:rsidRPr="00B44715">
        <w:rPr>
          <w:rFonts w:ascii="Arial" w:hAnsi="Arial" w:cs="Arial"/>
          <w:sz w:val="24"/>
          <w:szCs w:val="24"/>
        </w:rPr>
        <w:t>Контроль за</w:t>
      </w:r>
      <w:proofErr w:type="gramEnd"/>
      <w:r w:rsidR="00002B7B" w:rsidRPr="00B44715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03070D" w:rsidRPr="00B44715">
        <w:rPr>
          <w:rFonts w:ascii="Arial" w:hAnsi="Arial" w:cs="Arial"/>
          <w:sz w:val="24"/>
          <w:szCs w:val="24"/>
        </w:rPr>
        <w:t xml:space="preserve">возложить на заместителя Главы администрации </w:t>
      </w:r>
      <w:proofErr w:type="spellStart"/>
      <w:r w:rsidR="00BC0C6D" w:rsidRPr="00B44715">
        <w:rPr>
          <w:rFonts w:ascii="Arial" w:hAnsi="Arial" w:cs="Arial"/>
          <w:sz w:val="24"/>
          <w:szCs w:val="24"/>
        </w:rPr>
        <w:t>Сырова</w:t>
      </w:r>
      <w:proofErr w:type="spellEnd"/>
      <w:r w:rsidR="00BC0C6D" w:rsidRPr="00B44715">
        <w:rPr>
          <w:rFonts w:ascii="Arial" w:hAnsi="Arial" w:cs="Arial"/>
          <w:sz w:val="24"/>
          <w:szCs w:val="24"/>
        </w:rPr>
        <w:t xml:space="preserve"> А.Н.</w:t>
      </w:r>
    </w:p>
    <w:p w:rsidR="007B02DB" w:rsidRPr="00B44715" w:rsidRDefault="007B02DB" w:rsidP="00BD4821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E80293" w:rsidRPr="00B44715" w:rsidRDefault="00E80293" w:rsidP="00BD4821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D3372F" w:rsidRPr="00B44715" w:rsidRDefault="002B2B8C" w:rsidP="00BD4821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B44715">
        <w:rPr>
          <w:sz w:val="24"/>
          <w:szCs w:val="24"/>
        </w:rPr>
        <w:t>Первый заместитель Главы  администрации                                    И.Г. Назарьева</w:t>
      </w:r>
    </w:p>
    <w:p w:rsidR="002B2B8C" w:rsidRPr="00B44715" w:rsidRDefault="002B2B8C" w:rsidP="00AA1A19">
      <w:pPr>
        <w:jc w:val="center"/>
        <w:rPr>
          <w:rFonts w:ascii="Arial" w:hAnsi="Arial" w:cs="Arial"/>
          <w:sz w:val="24"/>
          <w:szCs w:val="24"/>
        </w:rPr>
      </w:pPr>
    </w:p>
    <w:p w:rsidR="002B2B8C" w:rsidRDefault="002B2B8C" w:rsidP="00AA1A19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B44715" w:rsidRDefault="00B44715" w:rsidP="00AA1A19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B44715" w:rsidRPr="00B44715" w:rsidRDefault="00B44715" w:rsidP="00AA1A19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F12F0B" w:rsidRPr="00B44715" w:rsidRDefault="00F12F0B" w:rsidP="00F12F0B">
      <w:pPr>
        <w:widowControl/>
        <w:autoSpaceDE/>
        <w:autoSpaceDN/>
        <w:adjustRightInd/>
        <w:ind w:left="5529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Утверждено</w:t>
      </w:r>
    </w:p>
    <w:p w:rsidR="00F12F0B" w:rsidRPr="00B44715" w:rsidRDefault="00F12F0B" w:rsidP="00F12F0B">
      <w:pPr>
        <w:widowControl/>
        <w:autoSpaceDE/>
        <w:autoSpaceDN/>
        <w:adjustRightInd/>
        <w:ind w:left="5529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lastRenderedPageBreak/>
        <w:t>Постановлением администрации</w:t>
      </w:r>
    </w:p>
    <w:p w:rsidR="00F12F0B" w:rsidRPr="00B44715" w:rsidRDefault="00F12F0B" w:rsidP="00F12F0B">
      <w:pPr>
        <w:widowControl/>
        <w:autoSpaceDE/>
        <w:autoSpaceDN/>
        <w:adjustRightInd/>
        <w:ind w:left="5529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городского округа Люберцы</w:t>
      </w:r>
    </w:p>
    <w:p w:rsidR="00F12F0B" w:rsidRPr="00B44715" w:rsidRDefault="00F12F0B" w:rsidP="00F12F0B">
      <w:pPr>
        <w:widowControl/>
        <w:autoSpaceDE/>
        <w:autoSpaceDN/>
        <w:adjustRightInd/>
        <w:ind w:left="5529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от 15.12.2020 № 3716-ПА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b/>
          <w:sz w:val="24"/>
          <w:szCs w:val="24"/>
          <w:lang w:eastAsia="en-US"/>
        </w:rPr>
        <w:t>ИЗВЕЩЕНИЕ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b/>
          <w:sz w:val="24"/>
          <w:szCs w:val="24"/>
          <w:lang w:eastAsia="en-US"/>
        </w:rPr>
        <w:t>о проведении конкурса по определению приоритетного инвестора по строительству объекта местного значения - общественной бани на территории городского округа Люберцы Московской области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 </w:t>
      </w:r>
    </w:p>
    <w:p w:rsidR="00F12F0B" w:rsidRPr="00B44715" w:rsidRDefault="00F12F0B" w:rsidP="00F12F0B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Организатор конкурса: администрация городского округа Люберцы, адрес: 140000, Московская область, г. Люберцы, Октябрьский пр-т, 190, </w:t>
      </w:r>
      <w:hyperlink r:id="rId9" w:history="1">
        <w:r w:rsidRPr="00B44715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http://люберцы.рф</w:t>
        </w:r>
      </w:hyperlink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, тел.: 8 (495) 518-91-48, (495) 503-20-49, </w:t>
      </w:r>
      <w:hyperlink r:id="rId10" w:history="1">
        <w:r w:rsidRPr="00B44715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5189148@</w:t>
        </w:r>
        <w:r w:rsidRPr="00B44715">
          <w:rPr>
            <w:rFonts w:ascii="Arial" w:eastAsia="Calibri" w:hAnsi="Arial" w:cs="Arial"/>
            <w:sz w:val="24"/>
            <w:szCs w:val="24"/>
            <w:u w:val="single"/>
            <w:lang w:val="en-US" w:eastAsia="en-US"/>
          </w:rPr>
          <w:t>mail</w:t>
        </w:r>
        <w:r w:rsidRPr="00B44715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.</w:t>
        </w:r>
        <w:r w:rsidRPr="00B44715">
          <w:rPr>
            <w:rFonts w:ascii="Arial" w:eastAsia="Calibri" w:hAnsi="Arial" w:cs="Arial"/>
            <w:sz w:val="24"/>
            <w:szCs w:val="24"/>
            <w:u w:val="single"/>
            <w:lang w:val="en-US" w:eastAsia="en-US"/>
          </w:rPr>
          <w:t>ru</w:t>
        </w:r>
      </w:hyperlink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hyperlink r:id="rId11" w:history="1">
        <w:r w:rsidRPr="00B44715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miheew76@gmail.com</w:t>
        </w:r>
      </w:hyperlink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</w:p>
    <w:p w:rsidR="00F12F0B" w:rsidRPr="00B44715" w:rsidRDefault="00F12F0B" w:rsidP="00F12F0B">
      <w:pPr>
        <w:widowControl/>
        <w:autoSpaceDE/>
        <w:autoSpaceDN/>
        <w:adjustRightInd/>
        <w:ind w:left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Контактное лицо: Буйдылло Пётр Апполинариевич, Михеев Владислав Александрович.</w:t>
      </w:r>
    </w:p>
    <w:p w:rsidR="00F12F0B" w:rsidRPr="00B44715" w:rsidRDefault="00F12F0B" w:rsidP="00F12F0B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Уполномоченный орган: Комитет по управлению имуществом администрации городского округа Люберцы, 140000, Московская область, г. Люберцы, Октябрьский пр-т, 190, (495) 503-20-49, </w:t>
      </w:r>
      <w:hyperlink r:id="rId12" w:history="1">
        <w:r w:rsidRPr="00B44715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5189148@</w:t>
        </w:r>
        <w:r w:rsidRPr="00B44715">
          <w:rPr>
            <w:rFonts w:ascii="Arial" w:eastAsia="Calibri" w:hAnsi="Arial" w:cs="Arial"/>
            <w:sz w:val="24"/>
            <w:szCs w:val="24"/>
            <w:u w:val="single"/>
            <w:lang w:val="en-US" w:eastAsia="en-US"/>
          </w:rPr>
          <w:t>mail</w:t>
        </w:r>
        <w:r w:rsidRPr="00B44715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.</w:t>
        </w:r>
        <w:r w:rsidRPr="00B44715">
          <w:rPr>
            <w:rFonts w:ascii="Arial" w:eastAsia="Calibri" w:hAnsi="Arial" w:cs="Arial"/>
            <w:sz w:val="24"/>
            <w:szCs w:val="24"/>
            <w:u w:val="single"/>
            <w:lang w:val="en-US" w:eastAsia="en-US"/>
          </w:rPr>
          <w:t>ru</w:t>
        </w:r>
      </w:hyperlink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hyperlink r:id="rId13" w:history="1">
        <w:r w:rsidRPr="00B44715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miheew76@gmail.com</w:t>
        </w:r>
      </w:hyperlink>
      <w:r w:rsidRPr="00B44715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12F0B" w:rsidRPr="00B44715" w:rsidRDefault="00F12F0B" w:rsidP="00F12F0B">
      <w:pPr>
        <w:widowControl/>
        <w:autoSpaceDE/>
        <w:autoSpaceDN/>
        <w:adjustRightInd/>
        <w:ind w:left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Контактное лицо: Михеев Владислав Александрович, Дымов Николай Викторович.</w:t>
      </w:r>
    </w:p>
    <w:p w:rsidR="00F12F0B" w:rsidRPr="00B44715" w:rsidRDefault="00F12F0B" w:rsidP="00F12F0B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Предмет конкурса: предметом конкурса является определение приоритетного инвестора по строительству объекта местного значения - общественной бани на территории городского округа Люберцы.</w:t>
      </w:r>
    </w:p>
    <w:p w:rsidR="00F12F0B" w:rsidRPr="00B44715" w:rsidRDefault="00F12F0B" w:rsidP="00F12F0B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Основание проведения конкурса: реализации мероприятий муниципальной программы «Предпринимательство», утвержденной Постановлением администрации городского округа Люберцы от 18.10.2019 № 3979-ПА.</w:t>
      </w:r>
      <w:r w:rsidRPr="00B44715">
        <w:rPr>
          <w:rFonts w:ascii="Arial" w:eastAsia="Calibri" w:hAnsi="Arial" w:cs="Arial"/>
          <w:sz w:val="24"/>
          <w:szCs w:val="24"/>
          <w:lang w:eastAsia="en-US"/>
        </w:rPr>
        <w:br/>
        <w:t xml:space="preserve">Постановление администрации городского округа Люберцы от 27.07.2020 </w:t>
      </w:r>
      <w:r w:rsidRPr="00B44715">
        <w:rPr>
          <w:rFonts w:ascii="Arial" w:eastAsia="Calibri" w:hAnsi="Arial" w:cs="Arial"/>
          <w:sz w:val="24"/>
          <w:szCs w:val="24"/>
          <w:lang w:eastAsia="en-US"/>
        </w:rPr>
        <w:br/>
        <w:t>№ 2038-ПА «Об утверждении Порядка определения приоритетного инвестора по строительству объекта местного значения – общественной бани на территории городского округа Люберцы Московской области».</w:t>
      </w:r>
    </w:p>
    <w:p w:rsidR="00F12F0B" w:rsidRPr="00B44715" w:rsidRDefault="00F12F0B" w:rsidP="00F12F0B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Прием заявок на участие в конкурсе осуществляется по адресу: 140000, Московская область, г. Люберцы, Октябрьский пр-т, 190, 1 этаж, </w:t>
      </w:r>
      <w:proofErr w:type="spellStart"/>
      <w:r w:rsidRPr="00B44715">
        <w:rPr>
          <w:rFonts w:ascii="Arial" w:eastAsia="Calibri" w:hAnsi="Arial" w:cs="Arial"/>
          <w:sz w:val="24"/>
          <w:szCs w:val="24"/>
          <w:lang w:eastAsia="en-US"/>
        </w:rPr>
        <w:t>каб</w:t>
      </w:r>
      <w:proofErr w:type="spellEnd"/>
      <w:r w:rsidRPr="00B44715">
        <w:rPr>
          <w:rFonts w:ascii="Arial" w:eastAsia="Calibri" w:hAnsi="Arial" w:cs="Arial"/>
          <w:sz w:val="24"/>
          <w:szCs w:val="24"/>
          <w:lang w:eastAsia="en-US"/>
        </w:rPr>
        <w:t>. 102.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Дата и время начала принятия заявок: с 09:00 часов 17.12.2020 года.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Срок окончания подачи заявок: до 17:00 часов 11.01.2021 года.</w:t>
      </w:r>
    </w:p>
    <w:p w:rsidR="00F12F0B" w:rsidRPr="00B44715" w:rsidRDefault="00F12F0B" w:rsidP="00F12F0B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Порядок оформления конкурсных заявок, формы документов, необходимых для оформления участия в Конкурсе, указаны в приложении № 1 к настоящему Извещению.</w:t>
      </w:r>
    </w:p>
    <w:p w:rsidR="00F12F0B" w:rsidRPr="00B44715" w:rsidRDefault="00F12F0B" w:rsidP="00F12F0B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Рассмотрение заявок состоится 13.01.2021 в 15-00 по адресу: 140000, Московская область, г. Люберцы, Октябрьский пр-т, 190, </w:t>
      </w:r>
      <w:proofErr w:type="spellStart"/>
      <w:r w:rsidRPr="00B44715">
        <w:rPr>
          <w:rFonts w:ascii="Arial" w:eastAsia="Calibri" w:hAnsi="Arial" w:cs="Arial"/>
          <w:sz w:val="24"/>
          <w:szCs w:val="24"/>
          <w:lang w:eastAsia="en-US"/>
        </w:rPr>
        <w:t>каб</w:t>
      </w:r>
      <w:proofErr w:type="spellEnd"/>
      <w:r w:rsidRPr="00B44715">
        <w:rPr>
          <w:rFonts w:ascii="Arial" w:eastAsia="Calibri" w:hAnsi="Arial" w:cs="Arial"/>
          <w:sz w:val="24"/>
          <w:szCs w:val="24"/>
          <w:lang w:eastAsia="en-US"/>
        </w:rPr>
        <w:t>. 323.</w:t>
      </w:r>
    </w:p>
    <w:p w:rsidR="00F12F0B" w:rsidRPr="00B44715" w:rsidRDefault="00F12F0B" w:rsidP="00F12F0B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Дата и место размещения результатов рассмотрения конкурсных заявок: 14.01.2021 на официальном сайте администрации городского округа Люберцы http://люберцы.рф.</w:t>
      </w:r>
    </w:p>
    <w:p w:rsidR="00F12F0B" w:rsidRPr="00B44715" w:rsidRDefault="00F12F0B" w:rsidP="00F12F0B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Конкурс состоится 18.01.2021 в 15-00 по адресу: 140000, Московская область, </w:t>
      </w:r>
      <w:r w:rsidRPr="00B44715">
        <w:rPr>
          <w:rFonts w:ascii="Arial" w:eastAsia="Calibri" w:hAnsi="Arial" w:cs="Arial"/>
          <w:sz w:val="24"/>
          <w:szCs w:val="24"/>
          <w:lang w:eastAsia="en-US"/>
        </w:rPr>
        <w:br/>
        <w:t>г. Люберцы, Октябрьский пр-т, 190, ка. 323.</w:t>
      </w:r>
    </w:p>
    <w:p w:rsidR="00F12F0B" w:rsidRPr="00B44715" w:rsidRDefault="00F12F0B" w:rsidP="00F12F0B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 Дата и место размещения результатов Конкурса: 20.01.2021 на официальном сайте администрации городского округа Люберцы http://люберцы.рф.</w:t>
      </w:r>
    </w:p>
    <w:p w:rsidR="00F12F0B" w:rsidRPr="00B44715" w:rsidRDefault="00F12F0B" w:rsidP="00F12F0B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 Порядок определения победителя Конкурса указан в приложении № 2 к настоящему Извещению.</w:t>
      </w:r>
    </w:p>
    <w:p w:rsidR="00F12F0B" w:rsidRPr="00B44715" w:rsidRDefault="00F12F0B" w:rsidP="00F12F0B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Порядок,  утвержденный постановлением администрации городского округа Люберцы от 27.07.2020 № 2038-ПА «Об утверждении Порядка определения приоритетного инвестора по строительству объекта местного значения – </w:t>
      </w:r>
      <w:r w:rsidRPr="00B44715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общественной бани на территории городского округа Люберцы Московской области», размещен на официальном сайте администрации городского округа Люберцы </w:t>
      </w:r>
      <w:hyperlink r:id="rId14" w:history="1">
        <w:r w:rsidRPr="00B44715">
          <w:rPr>
            <w:rFonts w:ascii="Arial" w:eastAsia="Calibri" w:hAnsi="Arial" w:cs="Arial"/>
            <w:sz w:val="24"/>
            <w:szCs w:val="24"/>
            <w:lang w:eastAsia="en-US"/>
          </w:rPr>
          <w:t>www.люберцы.рф</w:t>
        </w:r>
      </w:hyperlink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, который также можно получить по электронной почте, сообщив информацию об адресе электронной почты по </w:t>
      </w:r>
      <w:r w:rsidRPr="00B44715">
        <w:rPr>
          <w:rFonts w:ascii="Arial" w:eastAsia="Calibri" w:hAnsi="Arial" w:cs="Arial"/>
          <w:sz w:val="24"/>
          <w:szCs w:val="24"/>
          <w:lang w:eastAsia="en-US"/>
        </w:rPr>
        <w:br/>
        <w:t>тел. 8 (495) 518-91-48, (495</w:t>
      </w:r>
      <w:proofErr w:type="gramEnd"/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) 503-20-49 или по </w:t>
      </w:r>
      <w:proofErr w:type="spellStart"/>
      <w:r w:rsidRPr="00B44715">
        <w:rPr>
          <w:rFonts w:ascii="Arial" w:eastAsia="Calibri" w:hAnsi="Arial" w:cs="Arial"/>
          <w:sz w:val="24"/>
          <w:szCs w:val="24"/>
          <w:lang w:eastAsia="en-US"/>
        </w:rPr>
        <w:t>email</w:t>
      </w:r>
      <w:proofErr w:type="spellEnd"/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: 5189148@mail.ru.  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 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Приложение № 1</w:t>
      </w:r>
    </w:p>
    <w:p w:rsid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  <w:lang w:val="en-US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к извещению о проведении конкурса по определению 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приоритетного инвестора 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по строительству объекта местного значения - общественной бани 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на территории городского округа Люберцы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540"/>
        <w:jc w:val="center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Порядок оформления конкурсных заявок </w:t>
      </w:r>
    </w:p>
    <w:p w:rsidR="00F12F0B" w:rsidRPr="00B44715" w:rsidRDefault="00F12F0B" w:rsidP="00F12F0B">
      <w:pPr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1. Для участия в Конкурсе Инвестор представляет Уполномоченному органу конкурсную заявку.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2. Заявка подается в срок, установленный в Извещении.</w:t>
      </w:r>
    </w:p>
    <w:p w:rsidR="00F12F0B" w:rsidRPr="00B44715" w:rsidRDefault="00F12F0B" w:rsidP="00F12F0B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3. Конкурсная заявка подается в запечатанном конверте, </w:t>
      </w:r>
      <w:proofErr w:type="gramStart"/>
      <w:r w:rsidRPr="00B44715">
        <w:rPr>
          <w:rFonts w:ascii="Arial" w:eastAsia="Calibri" w:hAnsi="Arial" w:cs="Arial"/>
          <w:sz w:val="24"/>
          <w:szCs w:val="24"/>
        </w:rPr>
        <w:t>прошитой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 xml:space="preserve">, с пронумерованными страницами. Документы, входящие в состав Конкурсной заявки, заверяются печатью юридического лица и/или индивидуального предпринимателя (при ее наличии), подписаны одним и тем же полномочным представителем Инвестора. Подчистки и исправления не допускаются. </w:t>
      </w:r>
    </w:p>
    <w:p w:rsidR="00F12F0B" w:rsidRPr="00B44715" w:rsidRDefault="00F12F0B" w:rsidP="00F12F0B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Заявитель несет все расходы, связанные с подготовкой и подачей своей заявки, а Организатор не отвечает и не имеет обязательств по этим расходам независимо от результатов Конкурса.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4. Заявка, а также вся документация, связанная с заявкой на участие в Конкурсе, должны быть написаны на русском языке в печатном виде. 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5. Подача заявки, заполненной рукописным способом, определяется Комиссией как несоответствие заявки на участие в Конкурсе, требованиям, установленной конкурсной документацией. 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6. Конкурсная заявка включает в себя следующие документы: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6.1. документы о регистрации юридического лица/индивидуального предпринимателя (выписка из ЕГРЮЛ/ЕГРИП);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6.2. документ, подтверждающий полномочия лица на осуществление действий от имени заявителя.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В случае если от имени заявителя действует иное лицо, заявка должна содержать доверенность на осуществление действий от имени заявителя. В случае</w:t>
      </w:r>
      <w:proofErr w:type="gramStart"/>
      <w:r w:rsidRPr="00B44715">
        <w:rPr>
          <w:rFonts w:ascii="Arial" w:eastAsia="Calibri" w:hAnsi="Arial" w:cs="Arial"/>
          <w:sz w:val="24"/>
          <w:szCs w:val="24"/>
        </w:rPr>
        <w:t>,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 xml:space="preserve"> если указанная доверенность подписана лицом, уполномоченным руководителем заявителя, заявка должна содержать документ, подтверждающий полномочия такого лица. Доверенность от имени индивидуального предпринимателя оформляется в соответствии с требованиями законодательства Российской Федерации;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6.3. для юридических лиц - заверенные юридическим лицом копии свидетельства о государственной регистрации юридического лица и свидетельства ИНН, а также учредительных документов;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для индивидуальных предпринимателей - заверенные индивидуальным предпринимателем копии свидетельства о государственной регистрации физического лица в качестве индивидуального предпринимателя и свидетельства ИНН, надлежащим образом заверенную копию всех страниц паспорта;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B44715">
        <w:rPr>
          <w:rFonts w:ascii="Arial" w:eastAsia="Calibri" w:hAnsi="Arial" w:cs="Arial"/>
          <w:sz w:val="24"/>
          <w:szCs w:val="24"/>
        </w:rPr>
        <w:t xml:space="preserve">6.4. решение об одобрении или о совершении крупной сделки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– юридического лица заключение Соглашения является крупной сделкой или уведомление о том, что </w:t>
      </w:r>
      <w:r w:rsidRPr="00B44715">
        <w:rPr>
          <w:rFonts w:ascii="Arial" w:eastAsia="Calibri" w:hAnsi="Arial" w:cs="Arial"/>
          <w:sz w:val="24"/>
          <w:szCs w:val="24"/>
        </w:rPr>
        <w:lastRenderedPageBreak/>
        <w:t>данная сделка не является для заявителя крупной сделкой с документальным подтверждением такого обстоятельства;</w:t>
      </w:r>
      <w:proofErr w:type="gramEnd"/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6.5. заявление на участие в Конкурсе по форме согласно Приложению № 1 к настоящему Порядку;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6.6. концепция реализации проекта (строительства Объекта), отвечающая требованиям </w:t>
      </w:r>
      <w:r w:rsidRPr="00B44715">
        <w:rPr>
          <w:rFonts w:ascii="Arial" w:eastAsia="Calibri" w:hAnsi="Arial" w:cs="Arial"/>
          <w:color w:val="000000"/>
          <w:sz w:val="24"/>
          <w:szCs w:val="24"/>
        </w:rPr>
        <w:t xml:space="preserve">Методических рекомендаций по проектированию бань и банно-оздоровительных комплексов, утвержденных Приказом Комитета Российской Федерации по муниципальному хозяйству от 30 декабря 1993 г. № 88, СанПиН 2.1.2.3150-13, "ГОСТ 32670-2014. Межгосударственный стандарт. Услуги бытовые. Услуги бань и душевых. </w:t>
      </w:r>
      <w:proofErr w:type="gramStart"/>
      <w:r w:rsidRPr="00B44715">
        <w:rPr>
          <w:rFonts w:ascii="Arial" w:eastAsia="Calibri" w:hAnsi="Arial" w:cs="Arial"/>
          <w:color w:val="000000"/>
          <w:sz w:val="24"/>
          <w:szCs w:val="24"/>
        </w:rPr>
        <w:t xml:space="preserve">Общие технические условия" (введен в действие Приказом </w:t>
      </w:r>
      <w:proofErr w:type="spellStart"/>
      <w:r w:rsidRPr="00B44715">
        <w:rPr>
          <w:rFonts w:ascii="Arial" w:eastAsia="Calibri" w:hAnsi="Arial" w:cs="Arial"/>
          <w:color w:val="000000"/>
          <w:sz w:val="24"/>
          <w:szCs w:val="24"/>
        </w:rPr>
        <w:t>Росстандарта</w:t>
      </w:r>
      <w:proofErr w:type="spellEnd"/>
      <w:r w:rsidRPr="00B44715">
        <w:rPr>
          <w:rFonts w:ascii="Arial" w:eastAsia="Calibri" w:hAnsi="Arial" w:cs="Arial"/>
          <w:color w:val="000000"/>
          <w:sz w:val="24"/>
          <w:szCs w:val="24"/>
        </w:rPr>
        <w:t xml:space="preserve"> от 28.04.2014 N 420-ст), Правил бытового обслуживания населения в Российской Федерации, утвержденных Постановлением Правительства РФ от 15.08.1997 № 1025, СП 59.13330.2016, СП118.13330.2012 и иным действующим техническим и градостроительным регламентам</w:t>
      </w:r>
      <w:r w:rsidRPr="00B44715">
        <w:rPr>
          <w:rFonts w:ascii="Arial" w:eastAsia="Calibri" w:hAnsi="Arial" w:cs="Arial"/>
          <w:sz w:val="24"/>
          <w:szCs w:val="24"/>
        </w:rPr>
        <w:t>, а также общим требованиям, установленным Приложением № 2 к настоящему Порядку, и содержащая следующие параметры проекта (объекта):</w:t>
      </w:r>
      <w:proofErr w:type="gramEnd"/>
    </w:p>
    <w:p w:rsidR="00F12F0B" w:rsidRPr="00B44715" w:rsidRDefault="00F12F0B" w:rsidP="00F12F0B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а) общее описание объекта строительства, включающее планируемое целевое использование земельного участка, ориентировочные технико-экономические показатели и планируемое функциональное назначение помещений объекта;</w:t>
      </w:r>
    </w:p>
    <w:p w:rsidR="00F12F0B" w:rsidRPr="00B44715" w:rsidRDefault="00F12F0B" w:rsidP="00F12F0B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б) порядок, сроки финансирования и выполнения работ по строительству Объекта;</w:t>
      </w:r>
    </w:p>
    <w:p w:rsidR="00F12F0B" w:rsidRPr="00B44715" w:rsidRDefault="00F12F0B" w:rsidP="00F12F0B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в) общий объем финансирования на  строительство Объекта;</w:t>
      </w:r>
    </w:p>
    <w:p w:rsidR="00F12F0B" w:rsidRPr="00B44715" w:rsidRDefault="00F12F0B" w:rsidP="00F12F0B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г) количество рабочих мест, создаваемых юридическим лицом/индивидуальным предпринимателем при реализации проекта (строительстве Объекта);</w:t>
      </w:r>
    </w:p>
    <w:p w:rsidR="00F12F0B" w:rsidRPr="00B44715" w:rsidRDefault="00F12F0B" w:rsidP="00F12F0B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д) общая площадь Объекта, этажность Объекта, предполагаемого к постройке в рамках реализации проекта (строительства Объекта), процент застройки (при наличии).</w:t>
      </w:r>
    </w:p>
    <w:p w:rsidR="00F12F0B" w:rsidRPr="00B44715" w:rsidRDefault="00F12F0B" w:rsidP="00F12F0B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6.7. конкурсное </w:t>
      </w:r>
      <w:hyperlink w:anchor="Par328" w:tooltip="                          Конкурсное предложение" w:history="1">
        <w:r w:rsidRPr="00B44715">
          <w:rPr>
            <w:rFonts w:ascii="Arial" w:eastAsia="Calibri" w:hAnsi="Arial" w:cs="Arial"/>
            <w:sz w:val="24"/>
            <w:szCs w:val="24"/>
          </w:rPr>
          <w:t>предложение</w:t>
        </w:r>
      </w:hyperlink>
      <w:r w:rsidRPr="00B44715">
        <w:rPr>
          <w:rFonts w:ascii="Arial" w:eastAsia="Calibri" w:hAnsi="Arial" w:cs="Arial"/>
          <w:sz w:val="24"/>
          <w:szCs w:val="24"/>
        </w:rPr>
        <w:t xml:space="preserve"> (Приложение № 3 к настоящему Порядку);</w:t>
      </w:r>
    </w:p>
    <w:p w:rsidR="00F12F0B" w:rsidRPr="00B44715" w:rsidRDefault="00F12F0B" w:rsidP="00F12F0B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6.8. </w:t>
      </w:r>
      <w:hyperlink w:anchor="Par374" w:tooltip="                                ДЕКЛАРАЦИЯ" w:history="1">
        <w:proofErr w:type="gramStart"/>
        <w:r w:rsidRPr="00B44715">
          <w:rPr>
            <w:rFonts w:ascii="Arial" w:eastAsia="Calibri" w:hAnsi="Arial" w:cs="Arial"/>
            <w:sz w:val="24"/>
            <w:szCs w:val="24"/>
          </w:rPr>
          <w:t>д</w:t>
        </w:r>
      </w:hyperlink>
      <w:r w:rsidRPr="00B44715">
        <w:rPr>
          <w:rFonts w:ascii="Arial" w:eastAsia="Calibri" w:hAnsi="Arial" w:cs="Arial"/>
          <w:sz w:val="24"/>
          <w:szCs w:val="24"/>
        </w:rPr>
        <w:t>екларация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 xml:space="preserve"> соответствия Инвестора (Приложение № 4 к настоящему Порядку);</w:t>
      </w:r>
    </w:p>
    <w:p w:rsidR="00F12F0B" w:rsidRPr="00B44715" w:rsidRDefault="00F12F0B" w:rsidP="00F12F0B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6.9. документы, подтверждающие наличие необходимых финансовых ресурсов и (или) возможности их привлечения (кредитные договоры, выписки со счетов и иные документы (сведения представляются в свободной форме);</w:t>
      </w:r>
    </w:p>
    <w:p w:rsidR="00F12F0B" w:rsidRPr="00B44715" w:rsidRDefault="00F12F0B" w:rsidP="00F12F0B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6.10. справка (подтверждение) налогового органа об отсутств</w:t>
      </w:r>
      <w:proofErr w:type="gramStart"/>
      <w:r w:rsidRPr="00B44715">
        <w:rPr>
          <w:rFonts w:ascii="Arial" w:eastAsia="Calibri" w:hAnsi="Arial" w:cs="Arial"/>
          <w:sz w:val="24"/>
          <w:szCs w:val="24"/>
        </w:rPr>
        <w:t>ии у И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>нвестора просроченной задолженности по налогам и иным обязательным платежам в бюджетную систему Российской Федерации на последнюю отчетную дату;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6.11. копии бухгалтерских балансов за последний год;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6.12. копия акта о назначении (избрании) на должность руководителя юридического лица – Инвестора и главного бухгалтера;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6.13. согласие на обработку персональных данных заявителя и иного лица, действующего от имени заявителя (Приложение №5 к настоящему Порядку);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6.14. сведения об отсутствии заявителя, в том числе лиц из органов управления обществом, в реестре дисквалифицированных лиц с подтверждением налогового органа, действительным на день проведения Конкурса; 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B44715">
        <w:rPr>
          <w:rFonts w:ascii="Arial" w:eastAsia="Calibri" w:hAnsi="Arial" w:cs="Arial"/>
          <w:sz w:val="24"/>
          <w:szCs w:val="24"/>
        </w:rPr>
        <w:t>6.15. справка об отсутствии судимости у Инвестора - физического лица либо у руководителя, членов коллегиального исполнительного органа или главного бухгалтера юридического лица, индивидуального предпринимателя за преступления в сфере экономики (за исключением лиц, у которых такая судимость погашена или снята), а также не применяется в отношении указанных физических лиц наказание в виде лишения права занимать определенные должности или заниматься определенной деятельностью, которые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 xml:space="preserve"> связаны с выполнением работ, оказанием услуг по строительству, и административного наказания в виде дисквалификации.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7. Заявитель, подавший конкурсную заявку, вправе отозвать ее в любое время до принятия решения о результатах Конкурса. Отзыв заявки регистрируется в журнале регистрации конкурсных заявок.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lastRenderedPageBreak/>
        <w:t>8. После принятия решения о результатах Конкурса, конкурсная заявка и приложенные к ней документы возврату не подлежат.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9. Изменения заявки  допускается только путем подачи Заявителем новой заявки в установленные в Извещении сроки подачи заявки, при этом первоначальная заявка должна быть отозвана.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Приложение № 1 к Порядку оформления конкурсных заявок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B44715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bookmarkStart w:id="1" w:name="Par255"/>
      <w:bookmarkEnd w:id="1"/>
      <w:r w:rsidRPr="00B44715">
        <w:rPr>
          <w:rFonts w:ascii="Arial" w:hAnsi="Arial" w:cs="Arial"/>
          <w:sz w:val="24"/>
          <w:szCs w:val="24"/>
        </w:rPr>
        <w:t>ЗАЯВЛЕНИЕ</w:t>
      </w:r>
    </w:p>
    <w:p w:rsidR="00F12F0B" w:rsidRPr="00B44715" w:rsidRDefault="00F12F0B" w:rsidP="00F12F0B">
      <w:pPr>
        <w:jc w:val="center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на участие в конкурсном отборе по определению приоритетного инвестора по строительству объекта местного значения – общественной бани на территории городского округа Люберцы Московской области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5952"/>
      </w:tblGrid>
      <w:tr w:rsidR="00F12F0B" w:rsidRPr="00B44715" w:rsidTr="003F362F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0B" w:rsidRPr="00B44715" w:rsidRDefault="00F12F0B" w:rsidP="00F12F0B">
            <w:pPr>
              <w:ind w:firstLine="720"/>
              <w:jc w:val="center"/>
              <w:outlineLvl w:val="3"/>
              <w:rPr>
                <w:rFonts w:ascii="Arial" w:eastAsia="Calibri" w:hAnsi="Arial" w:cs="Arial"/>
                <w:sz w:val="24"/>
                <w:szCs w:val="24"/>
              </w:rPr>
            </w:pPr>
            <w:r w:rsidRPr="00B44715">
              <w:rPr>
                <w:rFonts w:ascii="Arial" w:eastAsia="Calibri" w:hAnsi="Arial" w:cs="Arial"/>
                <w:sz w:val="24"/>
                <w:szCs w:val="24"/>
              </w:rPr>
              <w:t>Для юридического лица/индивидуального предпринимателя</w:t>
            </w:r>
          </w:p>
        </w:tc>
      </w:tr>
      <w:tr w:rsidR="00F12F0B" w:rsidRPr="00B44715" w:rsidTr="00B4471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0B" w:rsidRPr="00B44715" w:rsidRDefault="00F12F0B" w:rsidP="00F12F0B">
            <w:pPr>
              <w:ind w:firstLine="720"/>
              <w:rPr>
                <w:rFonts w:ascii="Arial" w:eastAsia="Calibri" w:hAnsi="Arial" w:cs="Arial"/>
                <w:sz w:val="24"/>
                <w:szCs w:val="24"/>
              </w:rPr>
            </w:pPr>
            <w:r w:rsidRPr="00B44715">
              <w:rPr>
                <w:rFonts w:ascii="Arial" w:eastAsia="Calibri" w:hAnsi="Arial" w:cs="Arial"/>
                <w:sz w:val="24"/>
                <w:szCs w:val="24"/>
              </w:rPr>
              <w:t>Наименование, фирменное наименование (при наличии)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0B" w:rsidRPr="00B44715" w:rsidRDefault="00F12F0B" w:rsidP="00F12F0B">
            <w:pPr>
              <w:ind w:firstLine="7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12F0B" w:rsidRPr="00B44715" w:rsidTr="00B4471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0B" w:rsidRPr="00B44715" w:rsidRDefault="00F12F0B" w:rsidP="00F12F0B">
            <w:pPr>
              <w:ind w:firstLine="720"/>
              <w:rPr>
                <w:rFonts w:ascii="Arial" w:eastAsia="Calibri" w:hAnsi="Arial" w:cs="Arial"/>
                <w:sz w:val="24"/>
                <w:szCs w:val="24"/>
              </w:rPr>
            </w:pPr>
            <w:r w:rsidRPr="00B44715">
              <w:rPr>
                <w:rFonts w:ascii="Arial" w:eastAsia="Calibri" w:hAnsi="Arial" w:cs="Arial"/>
                <w:sz w:val="24"/>
                <w:szCs w:val="24"/>
              </w:rPr>
              <w:t>Местонахождение, почтовый адрес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0B" w:rsidRPr="00B44715" w:rsidRDefault="00F12F0B" w:rsidP="00F12F0B">
            <w:pPr>
              <w:ind w:firstLine="7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12F0B" w:rsidRPr="00B44715" w:rsidTr="00B4471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0B" w:rsidRPr="00B44715" w:rsidRDefault="00F12F0B" w:rsidP="00F12F0B">
            <w:pPr>
              <w:ind w:firstLine="720"/>
              <w:rPr>
                <w:rFonts w:ascii="Arial" w:eastAsia="Calibri" w:hAnsi="Arial" w:cs="Arial"/>
                <w:sz w:val="24"/>
                <w:szCs w:val="24"/>
              </w:rPr>
            </w:pPr>
            <w:r w:rsidRPr="00B44715">
              <w:rPr>
                <w:rFonts w:ascii="Arial" w:eastAsia="Calibri" w:hAnsi="Arial" w:cs="Arial"/>
                <w:sz w:val="24"/>
                <w:szCs w:val="24"/>
              </w:rPr>
              <w:t>Идентификационный номер налогоплательщика, учредителей, членов коллегиального исполнительного органа, лица, исполняющего функции единоличного исполнительного органа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0B" w:rsidRPr="00B44715" w:rsidRDefault="00F12F0B" w:rsidP="00F12F0B">
            <w:pPr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44715">
              <w:rPr>
                <w:rFonts w:ascii="Arial" w:eastAsia="Calibri" w:hAnsi="Arial" w:cs="Arial"/>
                <w:sz w:val="24"/>
                <w:szCs w:val="24"/>
              </w:rPr>
              <w:t>ИНН инвестора: __________________________________</w:t>
            </w:r>
          </w:p>
          <w:p w:rsidR="00F12F0B" w:rsidRPr="00B44715" w:rsidRDefault="00F12F0B" w:rsidP="00F12F0B">
            <w:pPr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44715">
              <w:rPr>
                <w:rFonts w:ascii="Arial" w:eastAsia="Calibri" w:hAnsi="Arial" w:cs="Arial"/>
                <w:sz w:val="24"/>
                <w:szCs w:val="24"/>
              </w:rPr>
              <w:t>ИНН учредителей: __________________________________</w:t>
            </w:r>
          </w:p>
          <w:p w:rsidR="00F12F0B" w:rsidRPr="00B44715" w:rsidRDefault="00F12F0B" w:rsidP="00F12F0B">
            <w:pPr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44715">
              <w:rPr>
                <w:rFonts w:ascii="Arial" w:eastAsia="Calibri" w:hAnsi="Arial" w:cs="Arial"/>
                <w:sz w:val="24"/>
                <w:szCs w:val="24"/>
              </w:rPr>
              <w:t>ИНН членов коллегиального исполнительного органа: ___________________________________________</w:t>
            </w:r>
          </w:p>
          <w:p w:rsidR="00F12F0B" w:rsidRPr="00B44715" w:rsidRDefault="00F12F0B" w:rsidP="00F12F0B">
            <w:pPr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44715">
              <w:rPr>
                <w:rFonts w:ascii="Arial" w:eastAsia="Calibri" w:hAnsi="Arial" w:cs="Arial"/>
                <w:sz w:val="24"/>
                <w:szCs w:val="24"/>
              </w:rPr>
              <w:t>ИНН лица, исполняющего функции единоличного исполнительного органа: ___________________________________________</w:t>
            </w:r>
          </w:p>
        </w:tc>
      </w:tr>
      <w:tr w:rsidR="00F12F0B" w:rsidRPr="00B44715" w:rsidTr="00B4471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0B" w:rsidRPr="00B44715" w:rsidRDefault="00F12F0B" w:rsidP="00F12F0B">
            <w:pPr>
              <w:ind w:firstLine="720"/>
              <w:rPr>
                <w:rFonts w:ascii="Arial" w:eastAsia="Calibri" w:hAnsi="Arial" w:cs="Arial"/>
                <w:sz w:val="24"/>
                <w:szCs w:val="24"/>
              </w:rPr>
            </w:pPr>
            <w:r w:rsidRPr="00B44715">
              <w:rPr>
                <w:rFonts w:ascii="Arial" w:eastAsia="Calibri" w:hAnsi="Arial" w:cs="Arial"/>
                <w:sz w:val="24"/>
                <w:szCs w:val="24"/>
              </w:rPr>
              <w:t>Контактные данные (мобильный телефон, рабочий телефон, адрес электронной почты)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0B" w:rsidRPr="00B44715" w:rsidRDefault="00F12F0B" w:rsidP="00F12F0B">
            <w:pPr>
              <w:ind w:firstLine="7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    </w:t>
      </w:r>
    </w:p>
    <w:p w:rsidR="00F12F0B" w:rsidRPr="00B44715" w:rsidRDefault="00F12F0B" w:rsidP="00F12F0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Подтвержда</w:t>
      </w:r>
      <w:proofErr w:type="gramStart"/>
      <w:r w:rsidRPr="00B44715">
        <w:rPr>
          <w:rFonts w:ascii="Arial" w:hAnsi="Arial" w:cs="Arial"/>
          <w:sz w:val="24"/>
          <w:szCs w:val="24"/>
        </w:rPr>
        <w:t>ю(</w:t>
      </w:r>
      <w:proofErr w:type="gramEnd"/>
      <w:r w:rsidRPr="00B44715">
        <w:rPr>
          <w:rFonts w:ascii="Arial" w:hAnsi="Arial" w:cs="Arial"/>
          <w:sz w:val="24"/>
          <w:szCs w:val="24"/>
        </w:rPr>
        <w:t>ем),   что   представленные   в   составе  заявки  сведения подлинны, достоверны и поданы от имени инвестора.</w:t>
      </w:r>
    </w:p>
    <w:p w:rsidR="00F12F0B" w:rsidRPr="00B44715" w:rsidRDefault="00F12F0B" w:rsidP="00F12F0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Я (мы)  согласе</w:t>
      </w:r>
      <w:proofErr w:type="gramStart"/>
      <w:r w:rsidRPr="00B44715">
        <w:rPr>
          <w:rFonts w:ascii="Arial" w:hAnsi="Arial" w:cs="Arial"/>
          <w:sz w:val="24"/>
          <w:szCs w:val="24"/>
        </w:rPr>
        <w:t>н(</w:t>
      </w:r>
      <w:proofErr w:type="spellStart"/>
      <w:proofErr w:type="gramEnd"/>
      <w:r w:rsidRPr="00B44715">
        <w:rPr>
          <w:rFonts w:ascii="Arial" w:hAnsi="Arial" w:cs="Arial"/>
          <w:sz w:val="24"/>
          <w:szCs w:val="24"/>
        </w:rPr>
        <w:t>ны</w:t>
      </w:r>
      <w:proofErr w:type="spellEnd"/>
      <w:r w:rsidRPr="00B44715">
        <w:rPr>
          <w:rFonts w:ascii="Arial" w:hAnsi="Arial" w:cs="Arial"/>
          <w:sz w:val="24"/>
          <w:szCs w:val="24"/>
        </w:rPr>
        <w:t>)  с  установленными  в  Порядке критериями и порядком оценки заявок на участие в конкурсе.</w:t>
      </w:r>
    </w:p>
    <w:p w:rsidR="00F12F0B" w:rsidRPr="00B44715" w:rsidRDefault="00F12F0B" w:rsidP="00F12F0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Я (мы) согласе</w:t>
      </w:r>
      <w:proofErr w:type="gramStart"/>
      <w:r w:rsidRPr="00B44715">
        <w:rPr>
          <w:rFonts w:ascii="Arial" w:hAnsi="Arial" w:cs="Arial"/>
          <w:sz w:val="24"/>
          <w:szCs w:val="24"/>
        </w:rPr>
        <w:t>н(</w:t>
      </w:r>
      <w:proofErr w:type="spellStart"/>
      <w:proofErr w:type="gramEnd"/>
      <w:r w:rsidRPr="00B44715">
        <w:rPr>
          <w:rFonts w:ascii="Arial" w:hAnsi="Arial" w:cs="Arial"/>
          <w:sz w:val="24"/>
          <w:szCs w:val="24"/>
        </w:rPr>
        <w:t>ны</w:t>
      </w:r>
      <w:proofErr w:type="spellEnd"/>
      <w:r w:rsidRPr="00B44715">
        <w:rPr>
          <w:rFonts w:ascii="Arial" w:hAnsi="Arial" w:cs="Arial"/>
          <w:sz w:val="24"/>
          <w:szCs w:val="24"/>
        </w:rPr>
        <w:t>)  заключить  соглашение о строительстве Объекта в порядке, сроки и на условиях, предусмотренных Порядком и настоящей заявкой.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Наименование должности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руководителя или иного лица,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действующего от имени инвестора ________________ __________________________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                                  </w:t>
      </w:r>
      <w:r w:rsidRPr="00B44715">
        <w:rPr>
          <w:rFonts w:ascii="Arial" w:hAnsi="Arial" w:cs="Arial"/>
          <w:sz w:val="24"/>
          <w:szCs w:val="24"/>
        </w:rPr>
        <w:tab/>
      </w:r>
      <w:r w:rsidRPr="00B44715">
        <w:rPr>
          <w:rFonts w:ascii="Arial" w:hAnsi="Arial" w:cs="Arial"/>
          <w:sz w:val="24"/>
          <w:szCs w:val="24"/>
        </w:rPr>
        <w:tab/>
      </w:r>
      <w:r w:rsidRPr="00B44715">
        <w:rPr>
          <w:rFonts w:ascii="Arial" w:hAnsi="Arial" w:cs="Arial"/>
          <w:sz w:val="24"/>
          <w:szCs w:val="24"/>
        </w:rPr>
        <w:tab/>
        <w:t xml:space="preserve">   (подпись)             (расшифровка подписи)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МП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lastRenderedPageBreak/>
        <w:t>Приложение № 2 к Порядку оформления конкурсных заявок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Общие параметры и требования к строительству объекта местного значения – общественной бани на территории городского округа Люберцы Московской области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12F0B" w:rsidRPr="00B44715" w:rsidRDefault="00F12F0B" w:rsidP="00F12F0B">
      <w:pPr>
        <w:widowControl/>
        <w:numPr>
          <w:ilvl w:val="0"/>
          <w:numId w:val="3"/>
        </w:numPr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Предельные параметры разрешенного строительства в соответствии с утвержденными Правилами землепользования и застройки части территории городского округа Люберцы.</w:t>
      </w:r>
    </w:p>
    <w:p w:rsidR="00F12F0B" w:rsidRPr="00B44715" w:rsidRDefault="00F12F0B" w:rsidP="00F12F0B">
      <w:pPr>
        <w:widowControl/>
        <w:numPr>
          <w:ilvl w:val="0"/>
          <w:numId w:val="3"/>
        </w:numPr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Парковочные места – в соответствии с РНГП.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3. Общественная баня должна быть не ниже первого разряда, вместимостью не менее 100 чел.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Рекомендуется предусматривать следующие отделения и располагать их в одном здании: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- банное отделение (мужское и женское) с </w:t>
      </w:r>
      <w:proofErr w:type="gramStart"/>
      <w:r w:rsidRPr="00B44715">
        <w:rPr>
          <w:rFonts w:ascii="Arial" w:eastAsia="Calibri" w:hAnsi="Arial" w:cs="Arial"/>
          <w:sz w:val="24"/>
          <w:szCs w:val="24"/>
          <w:lang w:eastAsia="en-US"/>
        </w:rPr>
        <w:t>парильной</w:t>
      </w:r>
      <w:proofErr w:type="gramEnd"/>
      <w:r w:rsidRPr="00B44715">
        <w:rPr>
          <w:rFonts w:ascii="Arial" w:eastAsia="Calibri" w:hAnsi="Arial" w:cs="Arial"/>
          <w:sz w:val="24"/>
          <w:szCs w:val="24"/>
          <w:lang w:eastAsia="en-US"/>
        </w:rPr>
        <w:t>, мыльной с душевыми кабинами открытого типа (общего пользования), бассейном или без него (общего пользования);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- душевое отделение с душевыми кабинами открытого типа;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- ванно-душевое отделение с ванными и душевыми кабинами закрытого типа (индивидуального пользования);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- отдельные номера индивидуального или группового пользования;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- оздоровительно-профилактическое отделение.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К дополнительным услугам </w:t>
      </w:r>
      <w:proofErr w:type="gramStart"/>
      <w:r w:rsidRPr="00B44715">
        <w:rPr>
          <w:rFonts w:ascii="Arial" w:eastAsia="Calibri" w:hAnsi="Arial" w:cs="Arial"/>
          <w:sz w:val="24"/>
          <w:szCs w:val="24"/>
          <w:lang w:eastAsia="en-US"/>
        </w:rPr>
        <w:t>бани</w:t>
      </w:r>
      <w:proofErr w:type="gramEnd"/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 возможно отнести услуги: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- обслуживающего персонала банного отделения (банщика-мойщика и т.п.);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- обслуживающего персонала оздоровительно-профилактического отделения (массажиста);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- прокат банного белья;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- продажу товаров и банных принадлежностей и иных сопутствующих товаров;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- парикмахерской, косметологического кабинета, солярия и т.д.;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- прачечной, химической чистки;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- ателье мелкого ремонта и утюжки одежды;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- предприятия по ремонту обуви;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- предприятия общественного питания, в том числе диетического, а также доставку напитков и продуктов потребителям;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- вызов такси.</w:t>
      </w:r>
    </w:p>
    <w:p w:rsidR="00F12F0B" w:rsidRPr="00B44715" w:rsidRDefault="00F12F0B" w:rsidP="00F12F0B">
      <w:pPr>
        <w:widowControl/>
        <w:autoSpaceDE/>
        <w:autoSpaceDN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Допускается предоставление в банно-оздоровительных комплексах других видов дополнительных услуг: услуг тренеров по плаванию, для занятий оздоровительной гимнастикой и физическими упражнениями на тренажерах, услуг консультативных кабинетов и обслуживающего персонала для индивидуального контроля во время принятия тепловых и водных процедур и т.д.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lastRenderedPageBreak/>
        <w:t>Приложение № 3 к Порядку оформления конкурсных заявок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12F0B" w:rsidRPr="00B44715" w:rsidRDefault="00F12F0B" w:rsidP="00F12F0B">
      <w:pPr>
        <w:jc w:val="center"/>
        <w:rPr>
          <w:rFonts w:ascii="Arial" w:hAnsi="Arial" w:cs="Arial"/>
          <w:b/>
          <w:sz w:val="24"/>
          <w:szCs w:val="24"/>
        </w:rPr>
      </w:pPr>
    </w:p>
    <w:p w:rsidR="00F12F0B" w:rsidRPr="00B44715" w:rsidRDefault="00F12F0B" w:rsidP="00F12F0B">
      <w:pPr>
        <w:jc w:val="center"/>
        <w:rPr>
          <w:rFonts w:ascii="Arial" w:hAnsi="Arial" w:cs="Arial"/>
          <w:b/>
          <w:sz w:val="24"/>
          <w:szCs w:val="24"/>
        </w:rPr>
      </w:pPr>
      <w:r w:rsidRPr="00B44715">
        <w:rPr>
          <w:rFonts w:ascii="Arial" w:hAnsi="Arial" w:cs="Arial"/>
          <w:b/>
          <w:sz w:val="24"/>
          <w:szCs w:val="24"/>
        </w:rPr>
        <w:t>Конкурсное предложение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F12F0B" w:rsidRPr="00B44715" w:rsidRDefault="00F12F0B" w:rsidP="00F12F0B">
      <w:pPr>
        <w:jc w:val="center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(наименование инвестора)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        Изучив  извещение о проведении конкурсного отбора, предлага</w:t>
      </w:r>
      <w:proofErr w:type="gramStart"/>
      <w:r w:rsidRPr="00B44715">
        <w:rPr>
          <w:rFonts w:ascii="Arial" w:hAnsi="Arial" w:cs="Arial"/>
          <w:sz w:val="24"/>
          <w:szCs w:val="24"/>
        </w:rPr>
        <w:t>ю(</w:t>
      </w:r>
      <w:proofErr w:type="gramEnd"/>
      <w:r w:rsidRPr="00B44715">
        <w:rPr>
          <w:rFonts w:ascii="Arial" w:hAnsi="Arial" w:cs="Arial"/>
          <w:sz w:val="24"/>
          <w:szCs w:val="24"/>
        </w:rPr>
        <w:t>ем) в полном соответствии с требованиями Порядка определения приоритетного инвестора по строительству объекта местного значения – общественной бани на территории городского округа Люберцы и на следующих условиях: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3"/>
        <w:gridCol w:w="3504"/>
        <w:gridCol w:w="4323"/>
      </w:tblGrid>
      <w:tr w:rsidR="00F12F0B" w:rsidRPr="00B44715" w:rsidTr="003F362F">
        <w:tc>
          <w:tcPr>
            <w:tcW w:w="1728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Показатель 1</w:t>
            </w:r>
          </w:p>
        </w:tc>
        <w:tc>
          <w:tcPr>
            <w:tcW w:w="3600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Общий объем финансирования на строительство Объекта составляет:</w:t>
            </w:r>
          </w:p>
        </w:tc>
        <w:tc>
          <w:tcPr>
            <w:tcW w:w="4212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___________________ тыс.  рублей</w:t>
            </w:r>
          </w:p>
        </w:tc>
      </w:tr>
      <w:tr w:rsidR="00F12F0B" w:rsidRPr="00B44715" w:rsidTr="003F362F">
        <w:tc>
          <w:tcPr>
            <w:tcW w:w="1728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Показатель 2</w:t>
            </w:r>
          </w:p>
        </w:tc>
        <w:tc>
          <w:tcPr>
            <w:tcW w:w="3600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Количество рабочих мест, планируемых к увеличению после сдачи в эксплуатацию Объекта</w:t>
            </w:r>
          </w:p>
        </w:tc>
        <w:tc>
          <w:tcPr>
            <w:tcW w:w="4212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____________________ рабочих мест</w:t>
            </w:r>
          </w:p>
        </w:tc>
      </w:tr>
      <w:tr w:rsidR="00F12F0B" w:rsidRPr="00B44715" w:rsidTr="003F362F">
        <w:tc>
          <w:tcPr>
            <w:tcW w:w="1728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Показатель 3</w:t>
            </w:r>
          </w:p>
        </w:tc>
        <w:tc>
          <w:tcPr>
            <w:tcW w:w="3600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Количество успешно реализованных проектов по строительству объектов местного значения и/или сопоставимых объектов</w:t>
            </w:r>
          </w:p>
        </w:tc>
        <w:tc>
          <w:tcPr>
            <w:tcW w:w="4212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____________________________шт.</w:t>
            </w: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(подтверждающие документы прилагаются)</w:t>
            </w:r>
          </w:p>
        </w:tc>
      </w:tr>
      <w:tr w:rsidR="00F12F0B" w:rsidRPr="00B44715" w:rsidTr="003F362F">
        <w:tc>
          <w:tcPr>
            <w:tcW w:w="1728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Показатель 4</w:t>
            </w:r>
          </w:p>
        </w:tc>
        <w:tc>
          <w:tcPr>
            <w:tcW w:w="3600" w:type="dxa"/>
            <w:shd w:val="clear" w:color="auto" w:fill="auto"/>
          </w:tcPr>
          <w:p w:rsidR="00F12F0B" w:rsidRPr="00B44715" w:rsidRDefault="00F12F0B" w:rsidP="00F12F0B">
            <w:pPr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Срок строительства Объекта</w:t>
            </w:r>
          </w:p>
        </w:tc>
        <w:tc>
          <w:tcPr>
            <w:tcW w:w="4212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 xml:space="preserve">___________________ </w:t>
            </w: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(Срок указывается в годах, например – 1 год, 3 года и т.д.)</w:t>
            </w:r>
          </w:p>
        </w:tc>
      </w:tr>
      <w:tr w:rsidR="00F12F0B" w:rsidRPr="00B44715" w:rsidTr="003F362F">
        <w:tc>
          <w:tcPr>
            <w:tcW w:w="1728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Показатель 5</w:t>
            </w:r>
          </w:p>
        </w:tc>
        <w:tc>
          <w:tcPr>
            <w:tcW w:w="3600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Количество часов в день, предоставляемых для социальных групп населения городского округа Люберцы со скидкой не менее 50%</w:t>
            </w:r>
          </w:p>
        </w:tc>
        <w:tc>
          <w:tcPr>
            <w:tcW w:w="4212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____________________ часов</w:t>
            </w:r>
          </w:p>
        </w:tc>
      </w:tr>
      <w:tr w:rsidR="00F12F0B" w:rsidRPr="00B44715" w:rsidTr="003F362F">
        <w:tc>
          <w:tcPr>
            <w:tcW w:w="1728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Показатель 6</w:t>
            </w:r>
          </w:p>
        </w:tc>
        <w:tc>
          <w:tcPr>
            <w:tcW w:w="3600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 xml:space="preserve">Срок осуществления хозяйственной деятельности </w:t>
            </w:r>
          </w:p>
        </w:tc>
        <w:tc>
          <w:tcPr>
            <w:tcW w:w="4212" w:type="dxa"/>
            <w:shd w:val="clear" w:color="auto" w:fill="auto"/>
          </w:tcPr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 xml:space="preserve">____________________ </w:t>
            </w:r>
          </w:p>
          <w:p w:rsidR="00F12F0B" w:rsidRPr="00B44715" w:rsidRDefault="00F12F0B" w:rsidP="00F12F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4715">
              <w:rPr>
                <w:rFonts w:ascii="Arial" w:hAnsi="Arial" w:cs="Arial"/>
                <w:sz w:val="24"/>
                <w:szCs w:val="24"/>
              </w:rPr>
              <w:t>(Срок указывается в годах, например – 1 год, 3 года и т.д.)</w:t>
            </w:r>
          </w:p>
        </w:tc>
      </w:tr>
    </w:tbl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Наименование должности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руководителя или иного лица,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действующего от имени инвестора   ________________ ________________________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                                    </w:t>
      </w:r>
      <w:r w:rsidRPr="00B44715">
        <w:rPr>
          <w:rFonts w:ascii="Arial" w:hAnsi="Arial" w:cs="Arial"/>
          <w:sz w:val="24"/>
          <w:szCs w:val="24"/>
        </w:rPr>
        <w:tab/>
      </w:r>
      <w:r w:rsidRPr="00B44715">
        <w:rPr>
          <w:rFonts w:ascii="Arial" w:hAnsi="Arial" w:cs="Arial"/>
          <w:sz w:val="24"/>
          <w:szCs w:val="24"/>
        </w:rPr>
        <w:tab/>
      </w:r>
      <w:r w:rsidRPr="00B44715">
        <w:rPr>
          <w:rFonts w:ascii="Arial" w:hAnsi="Arial" w:cs="Arial"/>
          <w:sz w:val="24"/>
          <w:szCs w:val="24"/>
        </w:rPr>
        <w:tab/>
        <w:t xml:space="preserve">  (подпись)           (расшифровка подписи)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МП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Приложение № 4 к Порядку оформления конкурсных заявок</w:t>
      </w:r>
    </w:p>
    <w:p w:rsidR="00F12F0B" w:rsidRPr="00B44715" w:rsidRDefault="00F12F0B" w:rsidP="00F12F0B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jc w:val="center"/>
        <w:rPr>
          <w:rFonts w:ascii="Arial" w:hAnsi="Arial" w:cs="Arial"/>
          <w:b/>
          <w:sz w:val="24"/>
          <w:szCs w:val="24"/>
        </w:rPr>
      </w:pPr>
      <w:r w:rsidRPr="00B44715">
        <w:rPr>
          <w:rFonts w:ascii="Arial" w:hAnsi="Arial" w:cs="Arial"/>
          <w:b/>
          <w:sz w:val="24"/>
          <w:szCs w:val="24"/>
        </w:rPr>
        <w:t>ДЕКЛАРАЦИЯ</w:t>
      </w:r>
    </w:p>
    <w:p w:rsidR="00F12F0B" w:rsidRPr="00B44715" w:rsidRDefault="00F12F0B" w:rsidP="00F12F0B">
      <w:pPr>
        <w:jc w:val="center"/>
        <w:rPr>
          <w:rFonts w:ascii="Arial" w:hAnsi="Arial" w:cs="Arial"/>
          <w:b/>
          <w:sz w:val="24"/>
          <w:szCs w:val="24"/>
        </w:rPr>
      </w:pPr>
      <w:r w:rsidRPr="00B44715">
        <w:rPr>
          <w:rFonts w:ascii="Arial" w:hAnsi="Arial" w:cs="Arial"/>
          <w:b/>
          <w:sz w:val="24"/>
          <w:szCs w:val="24"/>
        </w:rPr>
        <w:t>соответствия инвестора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ind w:firstLine="426"/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lastRenderedPageBreak/>
        <w:t>Настоящим подтвержда</w:t>
      </w:r>
      <w:proofErr w:type="gramStart"/>
      <w:r w:rsidRPr="00B44715">
        <w:rPr>
          <w:rFonts w:ascii="Arial" w:hAnsi="Arial" w:cs="Arial"/>
          <w:sz w:val="24"/>
          <w:szCs w:val="24"/>
        </w:rPr>
        <w:t>ю(</w:t>
      </w:r>
      <w:proofErr w:type="gramEnd"/>
      <w:r w:rsidRPr="00B44715">
        <w:rPr>
          <w:rFonts w:ascii="Arial" w:hAnsi="Arial" w:cs="Arial"/>
          <w:sz w:val="24"/>
          <w:szCs w:val="24"/>
        </w:rPr>
        <w:t>ем), что в отношении _________________________:</w:t>
      </w:r>
    </w:p>
    <w:p w:rsidR="00F12F0B" w:rsidRPr="00B44715" w:rsidRDefault="00F12F0B" w:rsidP="00F12F0B">
      <w:pPr>
        <w:ind w:left="4956" w:firstLine="708"/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       (наименование инвестора)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не проводится процедура ликвидации или реорганизации и отсутствует решение арбитражного суда о признании несостоятельным  (банкротом) и об открытии конкурсного производства;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- деятельность не приостановлена в порядке, установленном Кодексом Российской Федерации об административных правонарушениях, на дату подачи заявки на участие в конкурсном отборе; 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B44715">
        <w:rPr>
          <w:rFonts w:ascii="Arial" w:hAnsi="Arial" w:cs="Arial"/>
          <w:sz w:val="24"/>
          <w:szCs w:val="24"/>
        </w:rPr>
        <w:t>- отсутствуют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 уплате</w:t>
      </w:r>
      <w:proofErr w:type="gramEnd"/>
      <w:r w:rsidRPr="00B4471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44715">
        <w:rPr>
          <w:rFonts w:ascii="Arial" w:hAnsi="Arial" w:cs="Arial"/>
          <w:sz w:val="24"/>
          <w:szCs w:val="24"/>
        </w:rPr>
        <w:t>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инвестора, по данным бухгалтерской отчетности за последний отчетный период;</w:t>
      </w:r>
      <w:proofErr w:type="gramEnd"/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B44715">
        <w:rPr>
          <w:rFonts w:ascii="Arial" w:hAnsi="Arial" w:cs="Arial"/>
          <w:sz w:val="24"/>
          <w:szCs w:val="24"/>
        </w:rPr>
        <w:t>- у инвестора - физического лица либо у руководителя, членов коллегиального исполнительного органа или главного бухгалтера юридического лица отсутствует судимость за преступления в сфере экономики (за исключением лиц, у которых такая судимость погашена или снята), а также не применяется в отношении указанных физических лиц наказание в виде лишения права занимать определенные должности или заниматься определенной деятельностью, которые связаны с выполнением работ, оказанием</w:t>
      </w:r>
      <w:proofErr w:type="gramEnd"/>
      <w:r w:rsidRPr="00B44715">
        <w:rPr>
          <w:rFonts w:ascii="Arial" w:hAnsi="Arial" w:cs="Arial"/>
          <w:sz w:val="24"/>
          <w:szCs w:val="24"/>
        </w:rPr>
        <w:t xml:space="preserve"> услуг по строительству, и административного наказания в виде дисквалификации;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Инвестор/уполномоченный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представитель               </w:t>
      </w:r>
      <w:r w:rsidRPr="00B44715">
        <w:rPr>
          <w:rFonts w:ascii="Arial" w:hAnsi="Arial" w:cs="Arial"/>
          <w:sz w:val="24"/>
          <w:szCs w:val="24"/>
        </w:rPr>
        <w:tab/>
      </w:r>
      <w:r w:rsidRPr="00B44715">
        <w:rPr>
          <w:rFonts w:ascii="Arial" w:hAnsi="Arial" w:cs="Arial"/>
          <w:sz w:val="24"/>
          <w:szCs w:val="24"/>
        </w:rPr>
        <w:tab/>
        <w:t>__</w:t>
      </w:r>
      <w:r w:rsidR="00B44715">
        <w:rPr>
          <w:rFonts w:ascii="Arial" w:hAnsi="Arial" w:cs="Arial"/>
          <w:sz w:val="24"/>
          <w:szCs w:val="24"/>
        </w:rPr>
        <w:t>____________ _____________ _</w:t>
      </w:r>
      <w:r w:rsidRPr="00B44715">
        <w:rPr>
          <w:rFonts w:ascii="Arial" w:hAnsi="Arial" w:cs="Arial"/>
          <w:sz w:val="24"/>
          <w:szCs w:val="24"/>
        </w:rPr>
        <w:t>_______________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                                                          (должность)     (подпись)</w:t>
      </w:r>
      <w:r w:rsidR="00B44715" w:rsidRPr="00B44715">
        <w:rPr>
          <w:rFonts w:ascii="Arial" w:hAnsi="Arial" w:cs="Arial"/>
          <w:sz w:val="24"/>
          <w:szCs w:val="24"/>
        </w:rPr>
        <w:t xml:space="preserve">   </w:t>
      </w:r>
      <w:r w:rsidRPr="00B44715">
        <w:rPr>
          <w:rFonts w:ascii="Arial" w:hAnsi="Arial" w:cs="Arial"/>
          <w:sz w:val="24"/>
          <w:szCs w:val="24"/>
        </w:rPr>
        <w:t xml:space="preserve"> (расшифровка подписи)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  <w:lang w:val="en-US"/>
        </w:rPr>
      </w:pPr>
      <w:r w:rsidRPr="00B44715">
        <w:rPr>
          <w:rFonts w:ascii="Arial" w:hAnsi="Arial" w:cs="Arial"/>
          <w:sz w:val="24"/>
          <w:szCs w:val="24"/>
        </w:rPr>
        <w:t>________________________________________________</w:t>
      </w:r>
      <w:r w:rsidR="00B44715">
        <w:rPr>
          <w:rFonts w:ascii="Arial" w:hAnsi="Arial" w:cs="Arial"/>
          <w:sz w:val="24"/>
          <w:szCs w:val="24"/>
        </w:rPr>
        <w:t>_______________________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               </w:t>
      </w:r>
      <w:proofErr w:type="gramStart"/>
      <w:r w:rsidRPr="00B44715">
        <w:rPr>
          <w:rFonts w:ascii="Arial" w:hAnsi="Arial" w:cs="Arial"/>
          <w:sz w:val="24"/>
          <w:szCs w:val="24"/>
        </w:rPr>
        <w:t>(основание и реквизиты документа, подтверждающие полномочия</w:t>
      </w:r>
      <w:proofErr w:type="gramEnd"/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_______________________________________</w:t>
      </w:r>
      <w:r w:rsidR="00B44715">
        <w:rPr>
          <w:rFonts w:ascii="Arial" w:hAnsi="Arial" w:cs="Arial"/>
          <w:sz w:val="24"/>
          <w:szCs w:val="24"/>
        </w:rPr>
        <w:t>_______________________</w:t>
      </w:r>
      <w:r w:rsidRPr="00B44715">
        <w:rPr>
          <w:rFonts w:ascii="Arial" w:hAnsi="Arial" w:cs="Arial"/>
          <w:sz w:val="24"/>
          <w:szCs w:val="24"/>
        </w:rPr>
        <w:t>_________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соответствующего лица на подпись конкурсной заявки на участие в конкурсном отборе)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МП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Приложение № 5 к Порядку оформления конкурсных заявок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center"/>
        <w:rPr>
          <w:rFonts w:ascii="Arial" w:eastAsia="Calibri" w:hAnsi="Arial" w:cs="Arial"/>
          <w:bCs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bCs/>
          <w:sz w:val="24"/>
          <w:szCs w:val="24"/>
          <w:lang w:val="x-none" w:eastAsia="x-none" w:bidi="my-MM"/>
        </w:rPr>
        <w:t>Согласие на обработку персональных данных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b/>
          <w:bCs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b/>
          <w:bCs/>
          <w:sz w:val="24"/>
          <w:szCs w:val="24"/>
          <w:lang w:val="x-none" w:eastAsia="x-none" w:bidi="my-MM"/>
        </w:rPr>
        <w:t> 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 xml:space="preserve">Я, _________________________________________________________(Ф.И.О.), подписавший заявку на участие в Конкурсе по определению приоритетного инвестора по строительству объекта местного значения – общественной бани </w:t>
      </w:r>
      <w:r w:rsidRPr="00B44715">
        <w:rPr>
          <w:rFonts w:ascii="Arial" w:eastAsia="Calibri" w:hAnsi="Arial" w:cs="Arial"/>
          <w:sz w:val="24"/>
          <w:szCs w:val="24"/>
          <w:lang w:eastAsia="x-none" w:bidi="my-MM"/>
        </w:rPr>
        <w:t xml:space="preserve"> </w:t>
      </w: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на территории городского округа Люберцы Московской област</w:t>
      </w:r>
      <w:r w:rsidRPr="00B44715">
        <w:rPr>
          <w:rFonts w:ascii="Arial" w:eastAsia="Calibri" w:hAnsi="Arial" w:cs="Arial"/>
          <w:sz w:val="24"/>
          <w:szCs w:val="24"/>
          <w:lang w:eastAsia="x-none" w:bidi="my-MM"/>
        </w:rPr>
        <w:t>и (далее – Конкурс)</w:t>
      </w: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, проживающий(</w:t>
      </w:r>
      <w:proofErr w:type="spellStart"/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ая</w:t>
      </w:r>
      <w:proofErr w:type="spellEnd"/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 xml:space="preserve">) по адресу: __________________________________________________________ ________________________, __________________ (наименование удостоверяющего личность документа) серия _______ №_________________, выдан «______» </w:t>
      </w: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lastRenderedPageBreak/>
        <w:t>__________________ 20_______ г. ___________________________________________,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в соответствии со статьей 9 Федерального закона от 27 июля 2006 года N 152-ФЗ «О персональных данных» даю свое согласие Администрации муниципального образования городской округ Люберцы Московской области на обработку моих персональных данных, а именно: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1. Фамилия, имя, отчество.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 xml:space="preserve">2. Данные документа, удостоверяющего личность. 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3. Адрес места жительства и адрес фактического проживания.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4. Контактный телефон, факс и адрес электронной почты.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Целью предоставления и обработки</w:t>
      </w:r>
      <w:r w:rsidRPr="00B44715">
        <w:rPr>
          <w:rFonts w:ascii="Arial" w:eastAsia="Calibri" w:hAnsi="Arial" w:cs="Arial"/>
          <w:sz w:val="24"/>
          <w:szCs w:val="24"/>
          <w:lang w:eastAsia="x-none" w:bidi="my-MM"/>
        </w:rPr>
        <w:t xml:space="preserve"> </w:t>
      </w: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 xml:space="preserve">персональных данных является: участие в </w:t>
      </w:r>
      <w:r w:rsidRPr="00B44715">
        <w:rPr>
          <w:rFonts w:ascii="Arial" w:eastAsia="Calibri" w:hAnsi="Arial" w:cs="Arial"/>
          <w:sz w:val="24"/>
          <w:szCs w:val="24"/>
          <w:lang w:eastAsia="x-none" w:bidi="my-MM"/>
        </w:rPr>
        <w:t>Конкурсе.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Настоящее согласие вступает в силу с момента его подписания и действует в течение пяти лет.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Я уведомлен(а) о своем праве отозвать согласие путем подачи в Администрацию  муниципального образования городской округ Люберцы Московской области письменного заявления.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 xml:space="preserve">Подтверждаю, что ознакомлен(а) с положениями Федерального закона от 27.07.2006 № 152-ФЗ «О персональных данных», права и обязанности в области защиты персональных данных мне разъяснены. 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 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 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Подпись субъекта персональных данных                    ________________</w:t>
      </w: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 w:rsidRPr="00B44715">
        <w:rPr>
          <w:rFonts w:ascii="Arial" w:eastAsia="Calibri" w:hAnsi="Arial" w:cs="Arial"/>
          <w:sz w:val="24"/>
          <w:szCs w:val="24"/>
          <w:lang w:val="x-none" w:eastAsia="x-none" w:bidi="my-MM"/>
        </w:rPr>
        <w:t> 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Приложение № 2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к извещению о проведении конкурса по определению приоритетного инвестора 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по строительству объекта местного значения - общественной бани 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на территории городского округа Люберцы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jc w:val="center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Порядок определения победителя Конкурса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1. Комиссия рассматривает конкурсные заявки Инвесторов на соответствие их следующим условиям: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- Инвестор не является банкротом, не находится в стадии ликвидации или реорганизации;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- деятельность Инвестора не приостановлена в порядке, установленном Кодексом Российской Федерации об административных правонарушениях, на дату подачи заявки на участие в конкурсном отборе; 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- Инвестор осуществляет хозяйственную деятельность не менее трёх лет на дату предоставления конкурсной заявки;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B44715">
        <w:rPr>
          <w:rFonts w:ascii="Arial" w:hAnsi="Arial" w:cs="Arial"/>
          <w:sz w:val="24"/>
          <w:szCs w:val="24"/>
        </w:rPr>
        <w:t xml:space="preserve">- Инвестор не имеет 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</w:t>
      </w:r>
      <w:r w:rsidRPr="00B44715">
        <w:rPr>
          <w:rFonts w:ascii="Arial" w:hAnsi="Arial" w:cs="Arial"/>
          <w:sz w:val="24"/>
          <w:szCs w:val="24"/>
        </w:rPr>
        <w:lastRenderedPageBreak/>
        <w:t>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</w:t>
      </w:r>
      <w:proofErr w:type="gramEnd"/>
      <w:r w:rsidRPr="00B4471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44715">
        <w:rPr>
          <w:rFonts w:ascii="Arial" w:hAnsi="Arial" w:cs="Arial"/>
          <w:sz w:val="24"/>
          <w:szCs w:val="24"/>
        </w:rPr>
        <w:t>по 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Инвестора, по данным бухгалтерской отчетности за последний отчетный период;</w:t>
      </w:r>
      <w:proofErr w:type="gramEnd"/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Pr="00B44715">
        <w:rPr>
          <w:rFonts w:ascii="Arial" w:hAnsi="Arial" w:cs="Arial"/>
          <w:sz w:val="24"/>
          <w:szCs w:val="24"/>
        </w:rPr>
        <w:t>- у Инвестора - физического лица либо у руководителя, членов коллегиального исполнительного органа или главного бухгалтера юридического лица, индивидуального предпринимателя отсутствует судимость за преступления в сфере экономики (за исключением лиц, у которых такая судимость погашена или снята), а также не применяется в отношении указанных физических лиц наказание в виде лишения права занимать определенные должности или заниматься определенной деятельностью, которые связаны с выполнением</w:t>
      </w:r>
      <w:proofErr w:type="gramEnd"/>
      <w:r w:rsidRPr="00B44715">
        <w:rPr>
          <w:rFonts w:ascii="Arial" w:hAnsi="Arial" w:cs="Arial"/>
          <w:sz w:val="24"/>
          <w:szCs w:val="24"/>
        </w:rPr>
        <w:t xml:space="preserve"> работ, оказанием услуг по строительству, и административного наказания в виде дисквалификации.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        Срок рассмотрения заявок не может превышать десяти дней </w:t>
      </w:r>
      <w:proofErr w:type="gramStart"/>
      <w:r w:rsidRPr="00B44715">
        <w:rPr>
          <w:rFonts w:ascii="Arial" w:hAnsi="Arial" w:cs="Arial"/>
          <w:sz w:val="24"/>
          <w:szCs w:val="24"/>
        </w:rPr>
        <w:t>с даты окончания</w:t>
      </w:r>
      <w:proofErr w:type="gramEnd"/>
      <w:r w:rsidRPr="00B44715">
        <w:rPr>
          <w:rFonts w:ascii="Arial" w:hAnsi="Arial" w:cs="Arial"/>
          <w:sz w:val="24"/>
          <w:szCs w:val="24"/>
        </w:rPr>
        <w:t xml:space="preserve"> срока подачи заявок.</w:t>
      </w:r>
    </w:p>
    <w:p w:rsidR="00F12F0B" w:rsidRPr="00B44715" w:rsidRDefault="00F12F0B" w:rsidP="00F12F0B">
      <w:pPr>
        <w:jc w:val="both"/>
        <w:rPr>
          <w:rFonts w:ascii="Arial" w:eastAsia="Calibri" w:hAnsi="Arial" w:cs="Arial"/>
          <w:color w:val="0000FF"/>
          <w:sz w:val="24"/>
          <w:szCs w:val="24"/>
          <w:u w:val="single"/>
        </w:rPr>
      </w:pPr>
      <w:r w:rsidRPr="00B44715">
        <w:rPr>
          <w:rFonts w:ascii="Arial" w:hAnsi="Arial" w:cs="Arial"/>
          <w:sz w:val="24"/>
          <w:szCs w:val="24"/>
        </w:rPr>
        <w:t xml:space="preserve">        На основании результатов рассмотрения заявок на участие в Конкурсе Комиссией принимается решение о принятии конкурсных заявок на участие в Конкурсе или их отклонении,  которое оформляется протоколом рассмотрения заявок на участие в Конкурсе. Указанный протокол не позднее дня, следующего за днем окончания рассмотрения заявок на участие в Конкурсе, Уполномоченный орган  размещает на официальном сайте администрации городского округа Люберцы</w:t>
      </w:r>
      <w:r w:rsidRPr="00B44715">
        <w:rPr>
          <w:rFonts w:ascii="Arial" w:hAnsi="Arial" w:cs="Arial"/>
          <w:sz w:val="24"/>
          <w:szCs w:val="24"/>
          <w:highlight w:val="yellow"/>
        </w:rPr>
        <w:t xml:space="preserve"> </w:t>
      </w:r>
      <w:hyperlink r:id="rId15" w:history="1">
        <w:r w:rsidRPr="00B44715">
          <w:rPr>
            <w:rFonts w:ascii="Arial" w:eastAsia="Calibri" w:hAnsi="Arial" w:cs="Arial"/>
            <w:color w:val="0000FF"/>
            <w:sz w:val="24"/>
            <w:szCs w:val="24"/>
            <w:u w:val="single"/>
          </w:rPr>
          <w:t>http://люберцы.рф</w:t>
        </w:r>
      </w:hyperlink>
      <w:r w:rsidRPr="00B44715">
        <w:rPr>
          <w:rFonts w:ascii="Arial" w:eastAsia="Calibri" w:hAnsi="Arial" w:cs="Arial"/>
          <w:color w:val="0000FF"/>
          <w:sz w:val="24"/>
          <w:szCs w:val="24"/>
          <w:u w:val="single"/>
        </w:rPr>
        <w:t>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2. Комиссия осуществляет оценку конкурсных заявок на участие в Конкурсе, которые не были отклонены, для выявления победителя Конкурса на основе критериев согласно </w:t>
      </w:r>
      <w:r w:rsidRPr="00B44715">
        <w:rPr>
          <w:rFonts w:ascii="Arial" w:eastAsia="Calibri" w:hAnsi="Arial" w:cs="Arial"/>
          <w:sz w:val="24"/>
          <w:szCs w:val="24"/>
        </w:rPr>
        <w:br/>
        <w:t>приложению № 1 к настоящему Порядку.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 Победитель Конкурса определяется по наибольшему числу полученных баллов на</w:t>
      </w:r>
      <w:r w:rsidRPr="00B44715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B44715">
        <w:rPr>
          <w:rFonts w:ascii="Arial" w:eastAsia="Calibri" w:hAnsi="Arial" w:cs="Arial"/>
          <w:sz w:val="24"/>
          <w:szCs w:val="24"/>
        </w:rPr>
        <w:t xml:space="preserve">основании критериев согласно приложению № 1 к настоящему Порядку. 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4. В случае если несколько Инвесторов отвечают требованиям, установленным настоящим Порядком, и набрали одинаковое количество баллов в Конкурсе, Комиссия признает победителем Конкурса того Инвестора, конкурсная заявка которого имеет более ранние дату и время регистрации.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5. В случае поступления одной конкурсной заявки, соответствующей условиям, указанным в настоящем Порядке, Конкурс считается состоявшимся и победителем признается единственный участник Конкурса.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6. В случае если по окончании срока подачи заявок на участие в Конкурсе не подано ни одной заявки, Конкурс признается несостоявшимся.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7.  Уполномоченный орган в течение 3 (трех) рабочих дней со дня принятия Комиссией решения направляет Инвесторам, которые участвовали в Конкурсе, протокол решения Комиссии о результатах Конкурса и размещает его на официальном сайте администрации городского округа Люберцы </w:t>
      </w:r>
      <w:hyperlink r:id="rId16" w:history="1">
        <w:r w:rsidRPr="00B44715">
          <w:rPr>
            <w:rFonts w:ascii="Arial" w:eastAsia="Calibri" w:hAnsi="Arial" w:cs="Arial"/>
            <w:color w:val="0000FF"/>
            <w:sz w:val="24"/>
            <w:szCs w:val="24"/>
            <w:u w:val="single"/>
          </w:rPr>
          <w:t>http://люберцы.рф</w:t>
        </w:r>
      </w:hyperlink>
      <w:r w:rsidRPr="00B44715">
        <w:rPr>
          <w:rFonts w:ascii="Arial" w:eastAsia="Calibri" w:hAnsi="Arial" w:cs="Arial"/>
          <w:sz w:val="24"/>
          <w:szCs w:val="24"/>
        </w:rPr>
        <w:t>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8. В течение 10 дней со дня направления Инвесторам протокола Комиссии, Организатор заключает с победителем Конкурса Соглашение о строительстве объекта местного значения – общественной бани согласно приложению № 2 к настоящему Порядку.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Приложение № 1</w:t>
      </w:r>
    </w:p>
    <w:p w:rsidR="00F12F0B" w:rsidRPr="00B44715" w:rsidRDefault="00F12F0B" w:rsidP="00F12F0B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к Порядку определения победителя Конкурса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jc w:val="center"/>
        <w:rPr>
          <w:rFonts w:ascii="Arial" w:hAnsi="Arial" w:cs="Arial"/>
          <w:bCs/>
          <w:sz w:val="24"/>
          <w:szCs w:val="24"/>
        </w:rPr>
      </w:pPr>
      <w:r w:rsidRPr="00B44715">
        <w:rPr>
          <w:rFonts w:ascii="Arial" w:hAnsi="Arial" w:cs="Arial"/>
          <w:bCs/>
          <w:sz w:val="24"/>
          <w:szCs w:val="24"/>
        </w:rPr>
        <w:t>Критерии</w:t>
      </w:r>
    </w:p>
    <w:p w:rsidR="00F12F0B" w:rsidRPr="00B44715" w:rsidRDefault="00F12F0B" w:rsidP="00F12F0B">
      <w:pPr>
        <w:jc w:val="center"/>
        <w:rPr>
          <w:rFonts w:ascii="Arial" w:hAnsi="Arial" w:cs="Arial"/>
          <w:bCs/>
          <w:sz w:val="24"/>
          <w:szCs w:val="24"/>
        </w:rPr>
      </w:pPr>
      <w:r w:rsidRPr="00B44715">
        <w:rPr>
          <w:rFonts w:ascii="Arial" w:hAnsi="Arial" w:cs="Arial"/>
          <w:bCs/>
          <w:sz w:val="24"/>
          <w:szCs w:val="24"/>
        </w:rPr>
        <w:t>оценки конкурсных заявок на участие в конкурсном отборе по определению приоритетного инвестора по строительству объекта местного значения – общественной бани на территории городского округа Люберцы</w:t>
      </w:r>
    </w:p>
    <w:p w:rsidR="00F12F0B" w:rsidRPr="00B44715" w:rsidRDefault="00F12F0B" w:rsidP="00F12F0B">
      <w:pPr>
        <w:jc w:val="center"/>
        <w:rPr>
          <w:rFonts w:ascii="Arial" w:hAnsi="Arial" w:cs="Arial"/>
          <w:bCs/>
          <w:sz w:val="24"/>
          <w:szCs w:val="24"/>
        </w:rPr>
      </w:pPr>
    </w:p>
    <w:p w:rsidR="00F12F0B" w:rsidRPr="00B44715" w:rsidRDefault="00F12F0B" w:rsidP="00F12F0B">
      <w:pPr>
        <w:jc w:val="center"/>
        <w:rPr>
          <w:rFonts w:ascii="Arial" w:hAnsi="Arial" w:cs="Arial"/>
          <w:bCs/>
          <w:sz w:val="24"/>
          <w:szCs w:val="24"/>
        </w:rPr>
      </w:pP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1. Показатель 1 «Общий объем финансирования на строительство  Объекта»: 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от 5 млн. руб. до 15 млн. руб. – 0 балла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от 16 млн. руб. до 25 млн. руб. – 1,5 балла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от 26 млн. руб. до 40 млн. руб. – 2,5 баллов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от 41 млн. руб. до 60 млн. руб. – 3,5 баллов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от 61 млн. руб. до 100 млн. руб. – 5 баллов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свыше 100 млн. руб. – 8 баллов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2. Показатель 2 «Количество рабочих мест, планируемых к увеличению после ввода в эксплуатацию Объекта»: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от 5 до 7 рабочих мест – 1 балл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от 8 до 10 рабочих мест – 2,5 балла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от 11 до 15 рабочих мест – 4 балла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от 16 до 24 рабочих мест – 5 баллов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свыше 24 рабочих мест – 7 баллов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3. Показатель 3 «Количество успешно реализованных проектов по строительству объектов местного значения и/или сопоставимых объектов» организации, руководителей организации Заявителя: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от 1 до 2 проектов – 1 балл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от 3 до 5 проектов – 2 балла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от 6 до 7 проектов – 3 балла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от 8 до 10 проектов – 4 балла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свыше 11 проектов – 5 баллов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rPr>
          <w:rFonts w:ascii="Arial" w:hAnsi="Arial" w:cs="Arial"/>
          <w:b/>
          <w:i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4. Показатель 4 «Срок строительства Объекта»: 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свыше 2 лет – 0 баллов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свыше 1,5  лет до 2 лет – 1 балл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от 1 до 1,5 лет – 1,5 балла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- менее 1 года– 2 балла 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5. Показатель 5 «Количество часов в день, предоставляемых для социальных групп населения городского округа Люберцы со скидкой не менее 50%»: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- 2 часа – 1 балл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- 3 часа – 2 балла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- 4 часа – 3 балла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- 5 часов – 4 балла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свыше 5 часов – 5 баллов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  <w:highlight w:val="yellow"/>
        </w:rPr>
      </w:pP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6. Показатель 6 «Срок осуществления хозяйственной деятельности» Заявителя: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- 3 года – 1 балл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- 4 года – 2 балла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lastRenderedPageBreak/>
        <w:t>- свыше 5 лет – 3 балла</w:t>
      </w: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Минимальное количество баллов, необходимых для рассмотрения конкурсной заявки инвестора составляет не менее 1 балла по каждому из любых 5 критериев и не менее 6,5</w:t>
      </w:r>
      <w:r w:rsidRPr="00B44715">
        <w:rPr>
          <w:rFonts w:ascii="Arial" w:hAnsi="Arial" w:cs="Arial"/>
          <w:color w:val="FF0000"/>
          <w:sz w:val="24"/>
          <w:szCs w:val="24"/>
        </w:rPr>
        <w:t xml:space="preserve"> </w:t>
      </w:r>
      <w:r w:rsidRPr="00B44715">
        <w:rPr>
          <w:rFonts w:ascii="Arial" w:hAnsi="Arial" w:cs="Arial"/>
          <w:sz w:val="24"/>
          <w:szCs w:val="24"/>
        </w:rPr>
        <w:t>баллов по всем критериям.</w:t>
      </w: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Приложение № 2</w:t>
      </w:r>
    </w:p>
    <w:p w:rsidR="00F12F0B" w:rsidRPr="00B44715" w:rsidRDefault="00F12F0B" w:rsidP="00F12F0B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к Порядку определения победителя Конкурса</w:t>
      </w:r>
    </w:p>
    <w:p w:rsidR="00F12F0B" w:rsidRPr="00B44715" w:rsidRDefault="00F12F0B" w:rsidP="00F12F0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12F0B" w:rsidRPr="00B44715" w:rsidRDefault="00F12F0B" w:rsidP="00F12F0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44715">
        <w:rPr>
          <w:rFonts w:ascii="Arial" w:hAnsi="Arial" w:cs="Arial"/>
          <w:b/>
          <w:bCs/>
          <w:sz w:val="24"/>
          <w:szCs w:val="24"/>
        </w:rPr>
        <w:t xml:space="preserve">  СОГЛАШЕНИЕ </w:t>
      </w:r>
    </w:p>
    <w:p w:rsidR="00F12F0B" w:rsidRPr="00B44715" w:rsidRDefault="00F12F0B" w:rsidP="00F12F0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44715">
        <w:rPr>
          <w:rFonts w:ascii="Arial" w:hAnsi="Arial" w:cs="Arial"/>
          <w:b/>
          <w:bCs/>
          <w:sz w:val="24"/>
          <w:szCs w:val="24"/>
        </w:rPr>
        <w:t>МЕЖДУ АДМИНИСТРАЦИЕЙ ГОРОДСКОГО ОКРУГА ЛЮБЕРЦЫ И ИНВЕСТОРОМ О СТРОИТЕЛЬСТВЕ ОБЪЕКТА МЕСТНОГО ЗНАЧЕНИЯ – ОБЩЕСТВЕННОЙ БАНИ НА ЗЕМЕЛЬНОМ УЧАСТКЕ, ПРЕДОСТАВЛЯЕМОМ В АРЕНДУ   БЕЗ ПРОВЕДЕНИЯ ТОРГОВ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г. Люберцы</w:t>
      </w:r>
      <w:r w:rsidRPr="00B44715">
        <w:rPr>
          <w:rFonts w:ascii="Arial" w:hAnsi="Arial" w:cs="Arial"/>
          <w:sz w:val="24"/>
          <w:szCs w:val="24"/>
        </w:rPr>
        <w:tab/>
      </w:r>
      <w:r w:rsidRPr="00B44715">
        <w:rPr>
          <w:rFonts w:ascii="Arial" w:hAnsi="Arial" w:cs="Arial"/>
          <w:sz w:val="24"/>
          <w:szCs w:val="24"/>
        </w:rPr>
        <w:tab/>
      </w:r>
      <w:r w:rsidRPr="00B44715">
        <w:rPr>
          <w:rFonts w:ascii="Arial" w:hAnsi="Arial" w:cs="Arial"/>
          <w:sz w:val="24"/>
          <w:szCs w:val="24"/>
        </w:rPr>
        <w:tab/>
      </w:r>
      <w:r w:rsidRPr="00B44715">
        <w:rPr>
          <w:rFonts w:ascii="Arial" w:hAnsi="Arial" w:cs="Arial"/>
          <w:sz w:val="24"/>
          <w:szCs w:val="24"/>
        </w:rPr>
        <w:tab/>
      </w:r>
      <w:r w:rsidRPr="00B44715">
        <w:rPr>
          <w:rFonts w:ascii="Arial" w:hAnsi="Arial" w:cs="Arial"/>
          <w:sz w:val="24"/>
          <w:szCs w:val="24"/>
        </w:rPr>
        <w:tab/>
        <w:t xml:space="preserve">    </w:t>
      </w:r>
      <w:r w:rsidRPr="00B44715">
        <w:rPr>
          <w:rFonts w:ascii="Arial" w:hAnsi="Arial" w:cs="Arial"/>
          <w:sz w:val="24"/>
          <w:szCs w:val="24"/>
        </w:rPr>
        <w:tab/>
      </w:r>
      <w:r w:rsidRPr="00B44715">
        <w:rPr>
          <w:rFonts w:ascii="Arial" w:hAnsi="Arial" w:cs="Arial"/>
          <w:sz w:val="24"/>
          <w:szCs w:val="24"/>
        </w:rPr>
        <w:tab/>
      </w:r>
      <w:r w:rsidRPr="00B44715">
        <w:rPr>
          <w:rFonts w:ascii="Arial" w:hAnsi="Arial" w:cs="Arial"/>
          <w:sz w:val="24"/>
          <w:szCs w:val="24"/>
        </w:rPr>
        <w:tab/>
        <w:t xml:space="preserve">                 "___" _______ 20__ года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widowControl/>
        <w:ind w:firstLine="720"/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Администрация городского округа Люберцы, именуемая далее «Администрация», в лице__________________________, действующего на основании Устава, с одной стороны, и __________________________________________________________________,</w:t>
      </w:r>
    </w:p>
    <w:p w:rsidR="00F12F0B" w:rsidRPr="00B44715" w:rsidRDefault="00F12F0B" w:rsidP="00F12F0B">
      <w:pPr>
        <w:widowControl/>
        <w:ind w:firstLine="720"/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   (наименование юридического лица/индивидуального предпринимателя)</w:t>
      </w:r>
    </w:p>
    <w:p w:rsidR="00F12F0B" w:rsidRPr="00B44715" w:rsidRDefault="00F12F0B" w:rsidP="00F12F0B">
      <w:pPr>
        <w:widowControl/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именуемое далее «Инвестор», в лице_________________________________,</w:t>
      </w:r>
      <w:r w:rsidRPr="00B44715">
        <w:rPr>
          <w:rFonts w:ascii="Arial" w:hAnsi="Arial" w:cs="Arial"/>
          <w:sz w:val="24"/>
          <w:szCs w:val="24"/>
        </w:rPr>
        <w:br/>
        <w:t>действующего на основании _______________________________________, с другой стороны, далее совместно именуемые «Стороны», заключили настоящее соглашение о строительстве объекта местного значения – общественной бани на земельном участке с кадастровым номером 50:22:0010101:2332, предоставляемом в аренду   без проведения торгов (далее - Соглашение), о нижеследующем:</w:t>
      </w:r>
    </w:p>
    <w:p w:rsidR="00F12F0B" w:rsidRPr="00B44715" w:rsidRDefault="00F12F0B" w:rsidP="00F12F0B">
      <w:pPr>
        <w:ind w:firstLine="720"/>
        <w:jc w:val="both"/>
        <w:outlineLvl w:val="1"/>
        <w:rPr>
          <w:rFonts w:ascii="Arial" w:eastAsia="Calibri" w:hAnsi="Arial" w:cs="Arial"/>
          <w:sz w:val="24"/>
          <w:szCs w:val="24"/>
          <w:highlight w:val="green"/>
        </w:rPr>
      </w:pPr>
    </w:p>
    <w:p w:rsidR="00F12F0B" w:rsidRPr="00B44715" w:rsidRDefault="00F12F0B" w:rsidP="00F12F0B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1. Общие положения</w:t>
      </w:r>
    </w:p>
    <w:p w:rsidR="00F12F0B" w:rsidRPr="00B44715" w:rsidRDefault="00F12F0B" w:rsidP="00F12F0B">
      <w:pPr>
        <w:spacing w:before="280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1.1. Настоящее Соглашение заключается Сторонами в соответствии с Порядком определения приоритетного инвестора по строительству объекта местного значения – общественной бани на территории городского округа Люберцы Московской области, утвержденным Постановлением администрации городского округа Люберцы от ___________№___________ и на основании протокола Комиссии </w:t>
      </w:r>
      <w:proofErr w:type="gramStart"/>
      <w:r w:rsidRPr="00B44715">
        <w:rPr>
          <w:rFonts w:ascii="Arial" w:eastAsia="Calibri" w:hAnsi="Arial" w:cs="Arial"/>
          <w:sz w:val="24"/>
          <w:szCs w:val="24"/>
        </w:rPr>
        <w:t>от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>___________№___________.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bookmarkStart w:id="2" w:name="P249"/>
      <w:bookmarkEnd w:id="2"/>
      <w:r w:rsidRPr="00B44715">
        <w:rPr>
          <w:rFonts w:ascii="Arial" w:eastAsia="Calibri" w:hAnsi="Arial" w:cs="Arial"/>
          <w:sz w:val="24"/>
          <w:szCs w:val="24"/>
        </w:rPr>
        <w:t>2. Предмет Соглашения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  <w:highlight w:val="green"/>
        </w:rPr>
      </w:pP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2.1. Предметом настоящего Соглашения является строительство Инвестором общественной бани (далее – Объект) на земельном участке с кадастровым номером 50:22:0010101:2332, расположенном на территории городского округа Люберцы, предоставляемом в аренду Инвестору без проведения торгов, в соответствии с п.4 ч.2 ст. 39.6 Земельного кодекса Российской Федерации (далее - земельный участок).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2.2. Описание Объекта в соответствии с концепцией реализации проекта по строительству   приведено в приложении № 1 к настоящему Соглашению.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2.3. Порядок, сроки финансирования и выполнения работ по строительству Объекта согласно приложению №2 к настоящему Соглашению.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2.4. Общий объем финансирования на строительство Объекта составляет ______ рублей.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2.5. Количество рабочих мест, планируемых к увеличению после ввода в эксплуатацию Объекта, составляет _____________.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2.6. Количество часов в день, предоставляемых для социальных групп </w:t>
      </w:r>
      <w:r w:rsidRPr="00B44715">
        <w:rPr>
          <w:rFonts w:ascii="Arial" w:eastAsia="Calibri" w:hAnsi="Arial" w:cs="Arial"/>
          <w:sz w:val="24"/>
          <w:szCs w:val="24"/>
        </w:rPr>
        <w:lastRenderedPageBreak/>
        <w:t>населения городского округа Люберцы» со скидкой не менее 50% составляет____________.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2.7. Подписание настоящего Соглашения не влечет обязанности Администрации по предоставлению Инвестору земельного участка в аренду в соответствии с законодательством РФ, а только служит основанием для оказания информационной, организационной и правовой поддержки Инвестору, предусмотренной законодательством Российской Федерации, Московской области и правовыми актами городского округа Люберцы.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  <w:bookmarkStart w:id="3" w:name="P256"/>
      <w:bookmarkEnd w:id="3"/>
    </w:p>
    <w:p w:rsidR="00F12F0B" w:rsidRPr="00B44715" w:rsidRDefault="00F12F0B" w:rsidP="00F12F0B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 Права и обязанности Сторон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3.1. Инвестор имеет право: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3.1.1. Заключать соглашения и договоры, необходимые для строительства Объекта, привлекать дополнительные средства и ресурсы в соответствии с действующим законодательством.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3.1.2. Запрашивать и получать от Администрации имеющуюся информацию об инженерной, социальной и транспортной инфраструктур территории городского округа Люберцы, на которой осуществляется строительство Объекта.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3.1.3. Направлять в Администрацию письменные обращения, связанные с реализацией настоящего Соглашения.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3.1.4. Получать поддержку со стороны  Администрации, в соответствии с  правовыми актами   городского округа Люберцы Московской области.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3.1.5. Заключать с Администрацией дополнительные соглашения о внесении изменений в настоящее Соглашение в порядке, предусмотренном   правовыми актами городского округа Люберцы.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3.2. Инвестор обязан: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3.2.1.  Исполнять условия настоящего Соглашения.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3.2.2. Подать заявление в Администрацию на заключение договора аренды земельного участка с кадастровым номером 50:22:0010101:2332 в течение 3 (трех) месяцев </w:t>
      </w:r>
      <w:proofErr w:type="gramStart"/>
      <w:r w:rsidRPr="00B44715">
        <w:rPr>
          <w:rFonts w:ascii="Arial" w:eastAsia="Calibri" w:hAnsi="Arial" w:cs="Arial"/>
          <w:sz w:val="24"/>
          <w:szCs w:val="24"/>
        </w:rPr>
        <w:t>с даты подписания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 xml:space="preserve"> настоящего Соглашения. 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3.2.3. Получить разрешение на строительство Объекта в течение 6 (шести) месяцев </w:t>
      </w:r>
      <w:proofErr w:type="gramStart"/>
      <w:r w:rsidRPr="00B44715">
        <w:rPr>
          <w:rFonts w:ascii="Arial" w:eastAsia="Calibri" w:hAnsi="Arial" w:cs="Arial"/>
          <w:sz w:val="24"/>
          <w:szCs w:val="24"/>
        </w:rPr>
        <w:t>с даты заключения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 xml:space="preserve"> договора аренды земельного участка с кадастровым номером 50:22:0010101:2332.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3.2.4. Получить технические условия на подключение Объекта к инженерным сетям и коммуникациям.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3.2.5. Ввести Объект в эксплуатацию в сроки ______ (указываются конкретные (планируемые/предельные) сроки ввода в эксплуатацию Объекта, этапы строительства Объекта и т.п.).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3.2.6. Обеспечить ______ рабочих мест в Объекте.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3.2.7. Обеспечить предоставление ________ часов социальным группам населения городского округа Люберцы для посещения Объекта со скидкой не менее 50%.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3.2.8. Уведомлять Администрацию о следующих обстоятельствах в течение 10 (десяти) календарных дней со дня их наступления: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изменение местонахождения Инвестора;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реорганизация, ликвидация или возбуждение конкурсного производства по делу о банкротстве, начало процедуры несостоятельности (банкротства) Инвестора;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наложение ареста или обращение взыскания на имущество Инвестора;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прекращение или приостановление в установленном законодательством Российской Федерации порядке хозяйственной деятельности Инвестора органами государственной власти;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наличие недоимки по налогам и сборам, установленным законодательством Российской Федерации, в бюджеты всех уровней бюджетной системы Российской Федерации и государственные внебюджетные фонды;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lastRenderedPageBreak/>
        <w:t>наличие просроченной (неурегулированной) задолженности по денежным обязательствам, в том числе бюджетным кредитам, перед Российской Федерацией, Московской областью и (или) городским округом Люберцы Московской области;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изменение сведений о лице, имеющем право без доверенности действовать от имени юридического лица;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внесение юридического лица в реестр недобросовестных поставщиков (подрядчиков, исполнителей), </w:t>
      </w:r>
      <w:proofErr w:type="gramStart"/>
      <w:r w:rsidRPr="00B44715">
        <w:rPr>
          <w:rFonts w:ascii="Arial" w:eastAsia="Calibri" w:hAnsi="Arial" w:cs="Arial"/>
          <w:sz w:val="24"/>
          <w:szCs w:val="24"/>
        </w:rPr>
        <w:t>ведение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 xml:space="preserve"> которого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а также в реестр недобросовестных застройщиков, ведение которого осуществляется в соответствии с Федеральным законом от 24.07.2008 № 161-ФЗ «О содействии развитию жилищного строительства», в части исполнения им обязательств, </w:t>
      </w:r>
      <w:proofErr w:type="gramStart"/>
      <w:r w:rsidRPr="00B44715">
        <w:rPr>
          <w:rFonts w:ascii="Arial" w:eastAsia="Calibri" w:hAnsi="Arial" w:cs="Arial"/>
          <w:sz w:val="24"/>
          <w:szCs w:val="24"/>
        </w:rPr>
        <w:t>предусмотренных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 xml:space="preserve"> договорами или контрактами. 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bookmarkStart w:id="4" w:name="P285"/>
      <w:bookmarkEnd w:id="4"/>
      <w:r w:rsidRPr="00B44715">
        <w:rPr>
          <w:rFonts w:ascii="Arial" w:eastAsia="Calibri" w:hAnsi="Arial" w:cs="Arial"/>
          <w:sz w:val="24"/>
          <w:szCs w:val="24"/>
        </w:rPr>
        <w:t>3.2.9. Представлять Администрации сведения о ходе строительства Объекта ежеквартально до 15 (пятнадцатого) числа месяца, следующего за отчетным кварталом.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3.2.10. Не изменять вид разрешенного использования земельного участка и Объекта.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3.2.11. Использовать земельный участок исключительно в соответствии с видом разрешенного использования   в целях реализации настоящего Соглашения.</w:t>
      </w:r>
    </w:p>
    <w:p w:rsidR="00F12F0B" w:rsidRPr="00B44715" w:rsidRDefault="00F12F0B" w:rsidP="00F12F0B">
      <w:pPr>
        <w:widowControl/>
        <w:autoSpaceDE/>
        <w:autoSpaceDN/>
        <w:adjustRightInd/>
        <w:ind w:firstLine="53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3.2.12. Не использовать права аренды земельного участка, предоставляемого в аренду без проведения торгов, в качестве обеспечения исполнения своих обязательств.</w:t>
      </w:r>
    </w:p>
    <w:p w:rsidR="00F12F0B" w:rsidRPr="00B44715" w:rsidRDefault="00F12F0B" w:rsidP="00F12F0B">
      <w:pPr>
        <w:widowControl/>
        <w:autoSpaceDE/>
        <w:autoSpaceDN/>
        <w:adjustRightInd/>
        <w:ind w:firstLine="53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3.2.13. Осуществить за свой счет межевание и постановку на кадастровый учет образуемых земельных участков, предоставляемых в аренду без проведения торгов, в соответствии со схемами их расположения (при необходимости).</w:t>
      </w:r>
    </w:p>
    <w:p w:rsidR="00F12F0B" w:rsidRPr="00B44715" w:rsidRDefault="00F12F0B" w:rsidP="00F12F0B">
      <w:pPr>
        <w:widowControl/>
        <w:autoSpaceDE/>
        <w:autoSpaceDN/>
        <w:adjustRightInd/>
        <w:ind w:firstLine="53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3.2.14. Переуступка прав и обязанностей по настоящему Соглашению не допускается. </w:t>
      </w:r>
    </w:p>
    <w:p w:rsidR="00F12F0B" w:rsidRPr="00B44715" w:rsidRDefault="00F12F0B" w:rsidP="00F12F0B">
      <w:pPr>
        <w:widowControl/>
        <w:autoSpaceDE/>
        <w:autoSpaceDN/>
        <w:adjustRightInd/>
        <w:ind w:firstLine="53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3.2.15. В целях обеспечения исполнения обязательств по настоящему Соглашению в течение 30 дней </w:t>
      </w:r>
      <w:proofErr w:type="gramStart"/>
      <w:r w:rsidRPr="00B44715">
        <w:rPr>
          <w:rFonts w:ascii="Arial" w:eastAsia="Calibri" w:hAnsi="Arial" w:cs="Arial"/>
          <w:sz w:val="24"/>
          <w:szCs w:val="24"/>
          <w:lang w:eastAsia="en-US"/>
        </w:rPr>
        <w:t>с даты заключения</w:t>
      </w:r>
      <w:proofErr w:type="gramEnd"/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 Договора аренды земельного участка с кадастровым номером 50:22:0010101:2332 внести обеспечительный платеж в размере 2% от общего объема финансирования на строительство Объекта, указанного в п. 2.4 настоящего Соглашения, без учета НДС.</w:t>
      </w:r>
    </w:p>
    <w:p w:rsidR="00F12F0B" w:rsidRPr="00B44715" w:rsidRDefault="00F12F0B" w:rsidP="00F12F0B">
      <w:pPr>
        <w:widowControl/>
        <w:autoSpaceDE/>
        <w:autoSpaceDN/>
        <w:adjustRightInd/>
        <w:ind w:firstLine="53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Внесение обеспечительного платежа осуществляется посредством его единовременного перечисления на текущий счет, указанный в Договоре аренды земельного участка с кадастровым номером 50:22:0010101:2332,  с указанием назначения платежа: «Обеспечительный платеж по договору аренды земельного участка с кадастровым номером 50:22:0010101:2332».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3.3. Администрация имеет право: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3.3.1. Осуществлять мониторинг выполнения условий Соглашения.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3.4. Администрация обязана: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3.4.1. Оказывать информационную, организационную и правовую поддержку Инвестору, предусмотренную законодательством Российской Федерации, Московской области и   правовыми актами городского округа Люберцы.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3.4.2. Оказывать необходимое содействие для строительства Объекта по вопросам, входящим в компетенцию Администрации.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3.4.3. Принять имущество, указанное в </w:t>
      </w:r>
      <w:proofErr w:type="gramStart"/>
      <w:r w:rsidRPr="00B44715">
        <w:rPr>
          <w:rFonts w:ascii="Arial" w:eastAsia="Calibri" w:hAnsi="Arial" w:cs="Arial"/>
          <w:sz w:val="24"/>
          <w:szCs w:val="24"/>
        </w:rPr>
        <w:t>п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 xml:space="preserve"> 4.1.1. настоящего Соглашения от Инвестора по Акту приёма-передачи и   оформить право муниципальной собственности.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3.4.4. Подписать Акт о реализации Соглашения, протокол предварительного распределения имущества.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4. Имущественные права Сторон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lastRenderedPageBreak/>
        <w:t>4.1. По результатам реализации настоящего Соглашения Стороны получают: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4.1.1. В собственность Администрации: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- 10% общей площади всех помещений нежилого назначения в Объекте;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b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- 100% инженерных сетей и объектов до точки разграничения зоны ответственности.  </w:t>
      </w:r>
      <w:r w:rsidRPr="00B44715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4.1.2. В собственность Инвестора: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- 90% общей площади всех помещений нежилого назначения в Объекте;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- иное имущество, создаваемое в рамках реализации настоящего Соглашения.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4.2. Конкретное имущество, подлежащее передаче в собственность Сторон по окончании строительства Объекта, определятся на основании Протокола предварительного распределения площади, который согласовывают стороны в течение одного месяца с момента получения разрешения на строительство Объекта.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4.3. Сторонами составляется и подписывается Акт о результатах реализации Соглашения в полном объеме в течени</w:t>
      </w:r>
      <w:proofErr w:type="gramStart"/>
      <w:r w:rsidRPr="00B44715">
        <w:rPr>
          <w:rFonts w:ascii="Arial" w:eastAsia="Calibri" w:hAnsi="Arial" w:cs="Arial"/>
          <w:sz w:val="24"/>
          <w:szCs w:val="24"/>
        </w:rPr>
        <w:t>и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 xml:space="preserve"> 30 (тридцати) дней с момента ввода Объекта в эксплуатацию.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4.4. В течение 30 (тридцати) дней с момента ввода Объекта в эксплуатацию, Стороны обязуются заключить Соглашение о предоставлении возможности посещения Объекта  для социальных групп населения городского округа Люберцы. 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4.5</w:t>
      </w:r>
      <w:proofErr w:type="gramStart"/>
      <w:r w:rsidRPr="00B44715">
        <w:rPr>
          <w:rFonts w:ascii="Arial" w:eastAsia="Calibri" w:hAnsi="Arial" w:cs="Arial"/>
          <w:sz w:val="24"/>
          <w:szCs w:val="24"/>
        </w:rPr>
        <w:t xml:space="preserve"> В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 xml:space="preserve"> течение 30 дней с даты подписания Сторонами Акта о результатах реализации Соглашения в полном объеме Администрация возвращает Инвестору обеспечительный платеж.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5. Порядок разрешения споров и ответственность Сторон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5.1. За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5.2. В случае нарушения Инвестором условий, указанных в подпункте 3.2.5, 3.2.15 </w:t>
      </w:r>
      <w:hyperlink w:anchor="P285" w:history="1">
        <w:r w:rsidRPr="00B44715">
          <w:rPr>
            <w:rFonts w:ascii="Arial" w:eastAsia="Calibri" w:hAnsi="Arial" w:cs="Arial"/>
            <w:sz w:val="24"/>
            <w:szCs w:val="24"/>
          </w:rPr>
          <w:t>пункта 3.2</w:t>
        </w:r>
      </w:hyperlink>
      <w:r w:rsidRPr="00B44715">
        <w:rPr>
          <w:rFonts w:ascii="Arial" w:eastAsia="Calibri" w:hAnsi="Arial" w:cs="Arial"/>
          <w:sz w:val="24"/>
          <w:szCs w:val="24"/>
        </w:rPr>
        <w:t xml:space="preserve"> настоящего Соглашения, Инвестор обязан уплатить неустойку (штраф) в размере 10 (Десять) процентов от суммы, указанной в пункте 2.4 настоящего Соглашения,  в течени</w:t>
      </w:r>
      <w:proofErr w:type="gramStart"/>
      <w:r w:rsidRPr="00B44715">
        <w:rPr>
          <w:rFonts w:ascii="Arial" w:eastAsia="Calibri" w:hAnsi="Arial" w:cs="Arial"/>
          <w:sz w:val="24"/>
          <w:szCs w:val="24"/>
        </w:rPr>
        <w:t>и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 xml:space="preserve"> 5 (пяти) банковских дней с даты получения соответствующей претензии Администрации.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5.3. В случае нарушения Инвестором условий, указанных в подпунктах 3.2.7, 3.2.10, 3.2.11, 3.2.12, 3.2.14 </w:t>
      </w:r>
      <w:hyperlink w:anchor="P285" w:history="1">
        <w:r w:rsidRPr="00B44715">
          <w:rPr>
            <w:rFonts w:ascii="Arial" w:eastAsia="Calibri" w:hAnsi="Arial" w:cs="Arial"/>
            <w:sz w:val="24"/>
            <w:szCs w:val="24"/>
          </w:rPr>
          <w:t>пункта 3.2</w:t>
        </w:r>
      </w:hyperlink>
      <w:r w:rsidRPr="00B44715">
        <w:rPr>
          <w:rFonts w:ascii="Arial" w:eastAsia="Calibri" w:hAnsi="Arial" w:cs="Arial"/>
          <w:sz w:val="24"/>
          <w:szCs w:val="24"/>
        </w:rPr>
        <w:t xml:space="preserve"> настоящего Соглашения, Инвестор обязан уплатить неустойку (штраф) в размере 100 (Сто) процентов от суммы, указанной в пункте 2.4 настоящего Соглашения,  за каждый факт нарушения в течени</w:t>
      </w:r>
      <w:proofErr w:type="gramStart"/>
      <w:r w:rsidRPr="00B44715">
        <w:rPr>
          <w:rFonts w:ascii="Arial" w:eastAsia="Calibri" w:hAnsi="Arial" w:cs="Arial"/>
          <w:sz w:val="24"/>
          <w:szCs w:val="24"/>
        </w:rPr>
        <w:t>и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 xml:space="preserve"> 5 (пяти) банковских дней с даты получения соответствующей претензии Администрации.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5.4. В случае неисполнения обязательств, предусмотренных настоящим Соглашением, обеспечительный платеж не подлежит возврату.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5.5. Уплата неустойки (штрафа) не освобождает Инвестора от исполнения обязательств по настоящему Соглашению.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5.6. Ответственность Сторон за нарушение обязательств по настоящему Соглашению, вызванное действием обстоятельств непреодолимой силы, регулируется законодательством Российской Федерации.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5.7. Все споры и разногласия, возникшие между Сторонами в ходе реализации настоящего Соглашения, разрешаются путем переговоров.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5.8. В случае невозможности достичь согласованных решений, споры и разногласия, в связи с неисполнением или ненадлежащим исполнением сторонами обязательств по настоящему Соглашению, подлежат разрешению в Арбитражном суде Московской области.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6. Срок действия Соглашения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lastRenderedPageBreak/>
        <w:t>6.1. Настоящее Соглашение вступает в силу с момента его подписания.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6.2. Настоящее Соглашение действует до полного исполнения Сторонами своих обязательств.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7. Порядок расторжения Соглашения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7.1. Настоящее Соглашение может быть расторгнуто: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7.1.1. По соглашению сторон или в соответствии с законодательством Российской Федерации.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7.1.2. </w:t>
      </w:r>
      <w:r w:rsidRPr="00B44715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Администрация имеет право досрочно в одностороннем внесудебном порядке расторгнуть настоящее Соглашение</w:t>
      </w:r>
      <w:r w:rsidRPr="00B44715">
        <w:rPr>
          <w:rFonts w:ascii="Arial" w:eastAsia="Calibri" w:hAnsi="Arial" w:cs="Arial"/>
          <w:sz w:val="24"/>
          <w:szCs w:val="24"/>
        </w:rPr>
        <w:t>: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в случае расторжения договора аренды земельного участка (в том числе в судебном порядке),   вызванного невыполнением Инвестором обязательств, установленных настоящим Соглашением и (или) договором аренды земельного участка;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в случае использования земельного участка не по назначению;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в случае нарушения Инвестором сроков финансирования и (или) выполнения работ по строительству Объекта, указанных в пункте 2.3 настоящего Соглашения, более чем на 6 месяцев;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в случае признания Инвестора банкротом и  возбуждения конкурсного производства по делу о банкротстве в отношении Инвестора; 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в случае невыполнения обязательств, предусмотренных п. 3.2. настоящего Соглашения.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в случае если земельный участок с кадастровым номером 50:22:0010101:2332  в течени</w:t>
      </w:r>
      <w:proofErr w:type="gramStart"/>
      <w:r w:rsidRPr="00B44715">
        <w:rPr>
          <w:rFonts w:ascii="Arial" w:eastAsia="Calibri" w:hAnsi="Arial" w:cs="Arial"/>
          <w:sz w:val="24"/>
          <w:szCs w:val="24"/>
        </w:rPr>
        <w:t>и</w:t>
      </w:r>
      <w:proofErr w:type="gramEnd"/>
      <w:r w:rsidRPr="00B44715">
        <w:rPr>
          <w:rFonts w:ascii="Arial" w:eastAsia="Calibri" w:hAnsi="Arial" w:cs="Arial"/>
          <w:sz w:val="24"/>
          <w:szCs w:val="24"/>
        </w:rPr>
        <w:t xml:space="preserve"> пяти месяцев с даты подписания настоящего Соглашения, не предоставлен Инвестору в соответствии с законодательством Российской Федерации. При этом, затраты понесенные Инвестором, связанные с заключением настоящего Соглашения Администрацией не возмещаются. 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7.1.3. Соглашение прекращается по истечении 10 (десяти) дней с момента получения Инвестором уведомления о его расторжении в соответствии с подпунктом 7.1.2. п. 7.1. </w:t>
      </w:r>
    </w:p>
    <w:p w:rsidR="00F12F0B" w:rsidRPr="00B44715" w:rsidRDefault="00F12F0B" w:rsidP="00F12F0B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8. Заключительные положения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8.1. Любые изменения и дополнения к данному Соглашению оформляются дополнительными соглашениями Сторон, которые являются неотъемлемой частью настоящего Соглашения и вступают в силу с даты их подписания уполномоченными представителями Сторон.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8.2.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F12F0B" w:rsidRPr="00B44715" w:rsidRDefault="00F12F0B" w:rsidP="00F12F0B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9. Реквизиты и подписи Сторон</w:t>
      </w:r>
    </w:p>
    <w:p w:rsidR="00F12F0B" w:rsidRPr="00B44715" w:rsidRDefault="00F12F0B" w:rsidP="00F12F0B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>Администрация                                                    Инвестор</w:t>
      </w: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</w:p>
    <w:p w:rsidR="00F12F0B" w:rsidRPr="00B44715" w:rsidRDefault="00F12F0B" w:rsidP="00F12F0B">
      <w:pPr>
        <w:jc w:val="both"/>
        <w:rPr>
          <w:rFonts w:ascii="Arial" w:hAnsi="Arial" w:cs="Arial"/>
          <w:sz w:val="24"/>
          <w:szCs w:val="24"/>
        </w:rPr>
      </w:pPr>
      <w:r w:rsidRPr="00B44715">
        <w:rPr>
          <w:rFonts w:ascii="Arial" w:hAnsi="Arial" w:cs="Arial"/>
          <w:sz w:val="24"/>
          <w:szCs w:val="24"/>
        </w:rPr>
        <w:t xml:space="preserve">Подпись ___________________                  </w:t>
      </w:r>
      <w:proofErr w:type="spellStart"/>
      <w:proofErr w:type="gramStart"/>
      <w:r w:rsidRPr="00B44715">
        <w:rPr>
          <w:rFonts w:ascii="Arial" w:hAnsi="Arial" w:cs="Arial"/>
          <w:sz w:val="24"/>
          <w:szCs w:val="24"/>
        </w:rPr>
        <w:t>Подпись</w:t>
      </w:r>
      <w:proofErr w:type="spellEnd"/>
      <w:proofErr w:type="gramEnd"/>
      <w:r w:rsidRPr="00B44715">
        <w:rPr>
          <w:rFonts w:ascii="Arial" w:hAnsi="Arial" w:cs="Arial"/>
          <w:sz w:val="24"/>
          <w:szCs w:val="24"/>
        </w:rPr>
        <w:t xml:space="preserve"> ______________________</w:t>
      </w:r>
    </w:p>
    <w:p w:rsidR="00F12F0B" w:rsidRPr="00B44715" w:rsidRDefault="00F12F0B" w:rsidP="00F12F0B">
      <w:pPr>
        <w:ind w:left="696" w:firstLine="720"/>
        <w:jc w:val="both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МП </w:t>
      </w:r>
      <w:r w:rsidRPr="00B44715">
        <w:rPr>
          <w:rFonts w:ascii="Arial" w:eastAsia="Calibri" w:hAnsi="Arial" w:cs="Arial"/>
          <w:sz w:val="24"/>
          <w:szCs w:val="24"/>
        </w:rPr>
        <w:tab/>
      </w:r>
      <w:r w:rsidRPr="00B44715">
        <w:rPr>
          <w:rFonts w:ascii="Arial" w:eastAsia="Calibri" w:hAnsi="Arial" w:cs="Arial"/>
          <w:sz w:val="24"/>
          <w:szCs w:val="24"/>
        </w:rPr>
        <w:tab/>
      </w:r>
      <w:r w:rsidRPr="00B44715">
        <w:rPr>
          <w:rFonts w:ascii="Arial" w:eastAsia="Calibri" w:hAnsi="Arial" w:cs="Arial"/>
          <w:sz w:val="24"/>
          <w:szCs w:val="24"/>
        </w:rPr>
        <w:tab/>
      </w:r>
      <w:r w:rsidRPr="00B44715">
        <w:rPr>
          <w:rFonts w:ascii="Arial" w:eastAsia="Calibri" w:hAnsi="Arial" w:cs="Arial"/>
          <w:sz w:val="24"/>
          <w:szCs w:val="24"/>
        </w:rPr>
        <w:tab/>
      </w:r>
      <w:r w:rsidRPr="00B44715">
        <w:rPr>
          <w:rFonts w:ascii="Arial" w:eastAsia="Calibri" w:hAnsi="Arial" w:cs="Arial"/>
          <w:sz w:val="24"/>
          <w:szCs w:val="24"/>
        </w:rPr>
        <w:tab/>
      </w:r>
      <w:r w:rsidRPr="00B44715">
        <w:rPr>
          <w:rFonts w:ascii="Arial" w:eastAsia="Calibri" w:hAnsi="Arial" w:cs="Arial"/>
          <w:sz w:val="24"/>
          <w:szCs w:val="24"/>
        </w:rPr>
        <w:tab/>
      </w:r>
      <w:r w:rsidRPr="00B44715">
        <w:rPr>
          <w:rFonts w:ascii="Arial" w:eastAsia="Calibri" w:hAnsi="Arial" w:cs="Arial"/>
          <w:sz w:val="24"/>
          <w:szCs w:val="24"/>
        </w:rPr>
        <w:tab/>
        <w:t xml:space="preserve"> </w:t>
      </w:r>
      <w:proofErr w:type="spellStart"/>
      <w:proofErr w:type="gramStart"/>
      <w:r w:rsidRPr="00B44715">
        <w:rPr>
          <w:rFonts w:ascii="Arial" w:eastAsia="Calibri" w:hAnsi="Arial" w:cs="Arial"/>
          <w:sz w:val="24"/>
          <w:szCs w:val="24"/>
        </w:rPr>
        <w:t>МП</w:t>
      </w:r>
      <w:proofErr w:type="spellEnd"/>
      <w:proofErr w:type="gramEnd"/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12F0B" w:rsidRPr="00B44715" w:rsidRDefault="00F12F0B" w:rsidP="00F12F0B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F12F0B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B44715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:rsidR="00F12F0B" w:rsidRPr="00B44715" w:rsidRDefault="00F12F0B" w:rsidP="00B44715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B4471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к  Соглашению о строительстве объекта</w:t>
      </w:r>
    </w:p>
    <w:p w:rsidR="00F12F0B" w:rsidRPr="00B44715" w:rsidRDefault="00F12F0B" w:rsidP="00B4471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местного значения   – общественной бани</w:t>
      </w:r>
    </w:p>
    <w:p w:rsidR="00F12F0B" w:rsidRPr="00B44715" w:rsidRDefault="00F12F0B" w:rsidP="00B44715">
      <w:pPr>
        <w:widowControl/>
        <w:autoSpaceDE/>
        <w:autoSpaceDN/>
        <w:adjustRightInd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на земельном участке,</w:t>
      </w:r>
    </w:p>
    <w:p w:rsidR="00F12F0B" w:rsidRPr="00B44715" w:rsidRDefault="00F12F0B" w:rsidP="00B44715">
      <w:pPr>
        <w:widowControl/>
        <w:autoSpaceDE/>
        <w:autoSpaceDN/>
        <w:adjustRightInd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B44715">
        <w:rPr>
          <w:rFonts w:ascii="Arial" w:eastAsia="Calibri" w:hAnsi="Arial" w:cs="Arial"/>
          <w:sz w:val="24"/>
          <w:szCs w:val="24"/>
          <w:lang w:eastAsia="en-US"/>
        </w:rPr>
        <w:t>предоставляемом</w:t>
      </w:r>
      <w:proofErr w:type="gramEnd"/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 в аренду без</w:t>
      </w:r>
    </w:p>
    <w:p w:rsidR="00F12F0B" w:rsidRPr="00B44715" w:rsidRDefault="00F12F0B" w:rsidP="00B44715">
      <w:pPr>
        <w:widowControl/>
        <w:autoSpaceDE/>
        <w:autoSpaceDN/>
        <w:adjustRightInd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проведения торгов</w:t>
      </w:r>
    </w:p>
    <w:p w:rsidR="00F12F0B" w:rsidRPr="00B44715" w:rsidRDefault="00F12F0B" w:rsidP="00B44715">
      <w:pPr>
        <w:widowControl/>
        <w:autoSpaceDE/>
        <w:autoSpaceDN/>
        <w:adjustRightInd/>
        <w:ind w:firstLine="72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12F0B" w:rsidRPr="00B44715" w:rsidRDefault="00F12F0B" w:rsidP="00B44715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12F0B" w:rsidRPr="00B44715" w:rsidRDefault="00F12F0B" w:rsidP="00B44715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Концепция по реализации строительства Объекта </w:t>
      </w:r>
    </w:p>
    <w:p w:rsidR="00F12F0B" w:rsidRPr="00B44715" w:rsidRDefault="00F12F0B" w:rsidP="00B44715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12F0B" w:rsidRPr="00B44715" w:rsidRDefault="00F12F0B" w:rsidP="00B44715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12F0B" w:rsidRPr="00B44715" w:rsidRDefault="00F12F0B" w:rsidP="00B44715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12F0B" w:rsidRPr="00B44715" w:rsidRDefault="00F12F0B" w:rsidP="00B44715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  Приложение № 2</w:t>
      </w:r>
    </w:p>
    <w:p w:rsidR="00F12F0B" w:rsidRPr="00B44715" w:rsidRDefault="00F12F0B" w:rsidP="00B44715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F12F0B" w:rsidRPr="00B44715" w:rsidRDefault="00F12F0B" w:rsidP="00B4471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к  Соглашению о строительстве объекта</w:t>
      </w:r>
    </w:p>
    <w:p w:rsidR="00F12F0B" w:rsidRPr="00B44715" w:rsidRDefault="00F12F0B" w:rsidP="00B4471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B44715">
        <w:rPr>
          <w:rFonts w:ascii="Arial" w:eastAsia="Calibri" w:hAnsi="Arial" w:cs="Arial"/>
          <w:sz w:val="24"/>
          <w:szCs w:val="24"/>
        </w:rPr>
        <w:t>местного значения   – общественной бани</w:t>
      </w:r>
    </w:p>
    <w:p w:rsidR="00F12F0B" w:rsidRPr="00B44715" w:rsidRDefault="00F12F0B" w:rsidP="00B44715">
      <w:pPr>
        <w:widowControl/>
        <w:autoSpaceDE/>
        <w:autoSpaceDN/>
        <w:adjustRightInd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на земельном участке,</w:t>
      </w:r>
    </w:p>
    <w:p w:rsidR="00F12F0B" w:rsidRPr="00B44715" w:rsidRDefault="00F12F0B" w:rsidP="00B44715">
      <w:pPr>
        <w:widowControl/>
        <w:autoSpaceDE/>
        <w:autoSpaceDN/>
        <w:adjustRightInd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B44715">
        <w:rPr>
          <w:rFonts w:ascii="Arial" w:eastAsia="Calibri" w:hAnsi="Arial" w:cs="Arial"/>
          <w:sz w:val="24"/>
          <w:szCs w:val="24"/>
          <w:lang w:eastAsia="en-US"/>
        </w:rPr>
        <w:t>предоставляемом</w:t>
      </w:r>
      <w:proofErr w:type="gramEnd"/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 в аренду без</w:t>
      </w:r>
    </w:p>
    <w:p w:rsidR="00F12F0B" w:rsidRPr="00B44715" w:rsidRDefault="00F12F0B" w:rsidP="00B44715">
      <w:pPr>
        <w:widowControl/>
        <w:autoSpaceDE/>
        <w:autoSpaceDN/>
        <w:adjustRightInd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>проведения торгов</w:t>
      </w:r>
    </w:p>
    <w:p w:rsidR="00F12F0B" w:rsidRPr="00B44715" w:rsidRDefault="00F12F0B" w:rsidP="00B44715">
      <w:pPr>
        <w:widowControl/>
        <w:autoSpaceDE/>
        <w:autoSpaceDN/>
        <w:adjustRightInd/>
        <w:spacing w:before="120" w:after="120"/>
        <w:ind w:firstLine="72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12F0B" w:rsidRPr="00B44715" w:rsidRDefault="00F12F0B" w:rsidP="00B44715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44715">
        <w:rPr>
          <w:rFonts w:ascii="Arial" w:eastAsia="Calibri" w:hAnsi="Arial" w:cs="Arial"/>
          <w:sz w:val="24"/>
          <w:szCs w:val="24"/>
          <w:lang w:eastAsia="en-US"/>
        </w:rPr>
        <w:t xml:space="preserve">             Порядок, сроки финансирования и выполнения   работ по строительству Объекта</w:t>
      </w:r>
    </w:p>
    <w:p w:rsidR="00F12F0B" w:rsidRPr="00B44715" w:rsidRDefault="00F12F0B" w:rsidP="00B44715">
      <w:pPr>
        <w:widowControl/>
        <w:autoSpaceDE/>
        <w:autoSpaceDN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A1A19" w:rsidRPr="00B44715" w:rsidRDefault="00AA1A19" w:rsidP="00B44715">
      <w:pPr>
        <w:ind w:firstLine="720"/>
        <w:jc w:val="center"/>
        <w:rPr>
          <w:rFonts w:ascii="Arial" w:hAnsi="Arial" w:cs="Arial"/>
          <w:sz w:val="24"/>
          <w:szCs w:val="24"/>
        </w:rPr>
      </w:pPr>
    </w:p>
    <w:sectPr w:rsidR="00AA1A19" w:rsidRPr="00B44715" w:rsidSect="00CB5CFC">
      <w:pgSz w:w="11909" w:h="16834"/>
      <w:pgMar w:top="993" w:right="885" w:bottom="851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59B" w:rsidRDefault="0008559B" w:rsidP="00002B7B">
      <w:r>
        <w:separator/>
      </w:r>
    </w:p>
  </w:endnote>
  <w:endnote w:type="continuationSeparator" w:id="0">
    <w:p w:rsidR="0008559B" w:rsidRDefault="0008559B" w:rsidP="0000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59B" w:rsidRDefault="0008559B" w:rsidP="00002B7B">
      <w:r>
        <w:separator/>
      </w:r>
    </w:p>
  </w:footnote>
  <w:footnote w:type="continuationSeparator" w:id="0">
    <w:p w:rsidR="0008559B" w:rsidRDefault="0008559B" w:rsidP="00002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26CE7"/>
    <w:multiLevelType w:val="hybridMultilevel"/>
    <w:tmpl w:val="BADAC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37B03"/>
    <w:multiLevelType w:val="hybridMultilevel"/>
    <w:tmpl w:val="82A0C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2935D1"/>
    <w:multiLevelType w:val="multilevel"/>
    <w:tmpl w:val="D6F61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21"/>
    <w:rsid w:val="00002B7B"/>
    <w:rsid w:val="00006B7C"/>
    <w:rsid w:val="00022A1B"/>
    <w:rsid w:val="00030380"/>
    <w:rsid w:val="0003070D"/>
    <w:rsid w:val="00045408"/>
    <w:rsid w:val="0005220D"/>
    <w:rsid w:val="00060035"/>
    <w:rsid w:val="000601EB"/>
    <w:rsid w:val="000660EC"/>
    <w:rsid w:val="00075DCE"/>
    <w:rsid w:val="0008027D"/>
    <w:rsid w:val="0008559B"/>
    <w:rsid w:val="00085CAE"/>
    <w:rsid w:val="00085D26"/>
    <w:rsid w:val="000901B2"/>
    <w:rsid w:val="000A2840"/>
    <w:rsid w:val="000A40F3"/>
    <w:rsid w:val="000A45BD"/>
    <w:rsid w:val="000E0C93"/>
    <w:rsid w:val="000E603A"/>
    <w:rsid w:val="000F6B8B"/>
    <w:rsid w:val="00111393"/>
    <w:rsid w:val="001113EF"/>
    <w:rsid w:val="00111A94"/>
    <w:rsid w:val="00124FD0"/>
    <w:rsid w:val="00186E0F"/>
    <w:rsid w:val="001A3872"/>
    <w:rsid w:val="001F26AE"/>
    <w:rsid w:val="00202168"/>
    <w:rsid w:val="00247F38"/>
    <w:rsid w:val="00252B57"/>
    <w:rsid w:val="00264994"/>
    <w:rsid w:val="00264AC8"/>
    <w:rsid w:val="0027224D"/>
    <w:rsid w:val="002920FB"/>
    <w:rsid w:val="002B2B8C"/>
    <w:rsid w:val="002B6348"/>
    <w:rsid w:val="002E19E7"/>
    <w:rsid w:val="00304D63"/>
    <w:rsid w:val="003156EB"/>
    <w:rsid w:val="0032462C"/>
    <w:rsid w:val="0034642F"/>
    <w:rsid w:val="00353864"/>
    <w:rsid w:val="00354333"/>
    <w:rsid w:val="00371FEB"/>
    <w:rsid w:val="003766F0"/>
    <w:rsid w:val="00387D70"/>
    <w:rsid w:val="00395B89"/>
    <w:rsid w:val="003A5B22"/>
    <w:rsid w:val="003A6756"/>
    <w:rsid w:val="003C57A0"/>
    <w:rsid w:val="003D0115"/>
    <w:rsid w:val="003E4947"/>
    <w:rsid w:val="003E7F07"/>
    <w:rsid w:val="003F4052"/>
    <w:rsid w:val="003F6440"/>
    <w:rsid w:val="00446141"/>
    <w:rsid w:val="00451BD6"/>
    <w:rsid w:val="004553B0"/>
    <w:rsid w:val="004632CD"/>
    <w:rsid w:val="0046720D"/>
    <w:rsid w:val="00474197"/>
    <w:rsid w:val="00476BF8"/>
    <w:rsid w:val="00490B0A"/>
    <w:rsid w:val="004C3AD1"/>
    <w:rsid w:val="004D2FC3"/>
    <w:rsid w:val="004D6C24"/>
    <w:rsid w:val="0050555C"/>
    <w:rsid w:val="00511F46"/>
    <w:rsid w:val="00513F1D"/>
    <w:rsid w:val="00521A91"/>
    <w:rsid w:val="0052625E"/>
    <w:rsid w:val="00532B00"/>
    <w:rsid w:val="00542318"/>
    <w:rsid w:val="005428D4"/>
    <w:rsid w:val="00542907"/>
    <w:rsid w:val="00597A3E"/>
    <w:rsid w:val="005A0070"/>
    <w:rsid w:val="005B477A"/>
    <w:rsid w:val="00622040"/>
    <w:rsid w:val="006536B1"/>
    <w:rsid w:val="00653E81"/>
    <w:rsid w:val="00656615"/>
    <w:rsid w:val="0066113F"/>
    <w:rsid w:val="006627B2"/>
    <w:rsid w:val="006627EF"/>
    <w:rsid w:val="00684653"/>
    <w:rsid w:val="00685525"/>
    <w:rsid w:val="006C46D9"/>
    <w:rsid w:val="006E277A"/>
    <w:rsid w:val="006E68DA"/>
    <w:rsid w:val="007004C8"/>
    <w:rsid w:val="00717B08"/>
    <w:rsid w:val="007220E0"/>
    <w:rsid w:val="0072575A"/>
    <w:rsid w:val="007261AA"/>
    <w:rsid w:val="007365D2"/>
    <w:rsid w:val="00741E4D"/>
    <w:rsid w:val="00741F3D"/>
    <w:rsid w:val="00743090"/>
    <w:rsid w:val="00786FCB"/>
    <w:rsid w:val="007903C1"/>
    <w:rsid w:val="007B02DB"/>
    <w:rsid w:val="007B4ED1"/>
    <w:rsid w:val="007D15CE"/>
    <w:rsid w:val="00800BF1"/>
    <w:rsid w:val="00806777"/>
    <w:rsid w:val="008250A9"/>
    <w:rsid w:val="0083596F"/>
    <w:rsid w:val="00836D1B"/>
    <w:rsid w:val="00863F78"/>
    <w:rsid w:val="008665D7"/>
    <w:rsid w:val="0087751B"/>
    <w:rsid w:val="0089688F"/>
    <w:rsid w:val="008A0045"/>
    <w:rsid w:val="008B07B7"/>
    <w:rsid w:val="008C0D48"/>
    <w:rsid w:val="008E4FF2"/>
    <w:rsid w:val="008F4DB4"/>
    <w:rsid w:val="00920E12"/>
    <w:rsid w:val="00923316"/>
    <w:rsid w:val="00926113"/>
    <w:rsid w:val="00946BFC"/>
    <w:rsid w:val="0095083A"/>
    <w:rsid w:val="00950DF0"/>
    <w:rsid w:val="00972C79"/>
    <w:rsid w:val="00975579"/>
    <w:rsid w:val="00991C08"/>
    <w:rsid w:val="009D277A"/>
    <w:rsid w:val="009E2B42"/>
    <w:rsid w:val="009F0D5C"/>
    <w:rsid w:val="009F4A3D"/>
    <w:rsid w:val="00A0330F"/>
    <w:rsid w:val="00A10863"/>
    <w:rsid w:val="00A35B00"/>
    <w:rsid w:val="00A43C4F"/>
    <w:rsid w:val="00A52F7A"/>
    <w:rsid w:val="00A64441"/>
    <w:rsid w:val="00A93AE6"/>
    <w:rsid w:val="00AA1A19"/>
    <w:rsid w:val="00AB59BF"/>
    <w:rsid w:val="00AD52FA"/>
    <w:rsid w:val="00AE3B1D"/>
    <w:rsid w:val="00B23AF8"/>
    <w:rsid w:val="00B44715"/>
    <w:rsid w:val="00B45AEE"/>
    <w:rsid w:val="00B64B0F"/>
    <w:rsid w:val="00B727F8"/>
    <w:rsid w:val="00B7512D"/>
    <w:rsid w:val="00B97A5D"/>
    <w:rsid w:val="00BA12D4"/>
    <w:rsid w:val="00BA6AB7"/>
    <w:rsid w:val="00BC0C6D"/>
    <w:rsid w:val="00BC756D"/>
    <w:rsid w:val="00BC7C56"/>
    <w:rsid w:val="00BD4821"/>
    <w:rsid w:val="00C03454"/>
    <w:rsid w:val="00C03517"/>
    <w:rsid w:val="00C046E6"/>
    <w:rsid w:val="00C13D8D"/>
    <w:rsid w:val="00C268BE"/>
    <w:rsid w:val="00C4574E"/>
    <w:rsid w:val="00C66374"/>
    <w:rsid w:val="00C87F19"/>
    <w:rsid w:val="00C90DA7"/>
    <w:rsid w:val="00C91234"/>
    <w:rsid w:val="00C93BAC"/>
    <w:rsid w:val="00C97168"/>
    <w:rsid w:val="00CB5CFC"/>
    <w:rsid w:val="00CB63DC"/>
    <w:rsid w:val="00CD5BED"/>
    <w:rsid w:val="00CE58BC"/>
    <w:rsid w:val="00CF3648"/>
    <w:rsid w:val="00D04261"/>
    <w:rsid w:val="00D04467"/>
    <w:rsid w:val="00D13021"/>
    <w:rsid w:val="00D3372F"/>
    <w:rsid w:val="00D406FC"/>
    <w:rsid w:val="00D45A25"/>
    <w:rsid w:val="00D51730"/>
    <w:rsid w:val="00D66252"/>
    <w:rsid w:val="00D74BC2"/>
    <w:rsid w:val="00DA2918"/>
    <w:rsid w:val="00DC074A"/>
    <w:rsid w:val="00DD677F"/>
    <w:rsid w:val="00DE2C61"/>
    <w:rsid w:val="00E00F4C"/>
    <w:rsid w:val="00E80293"/>
    <w:rsid w:val="00E85B7B"/>
    <w:rsid w:val="00EA025C"/>
    <w:rsid w:val="00EC01CB"/>
    <w:rsid w:val="00ED342B"/>
    <w:rsid w:val="00EE491E"/>
    <w:rsid w:val="00F100B1"/>
    <w:rsid w:val="00F12F0B"/>
    <w:rsid w:val="00F24082"/>
    <w:rsid w:val="00F45D05"/>
    <w:rsid w:val="00F529C3"/>
    <w:rsid w:val="00F5343F"/>
    <w:rsid w:val="00F5693B"/>
    <w:rsid w:val="00F67C40"/>
    <w:rsid w:val="00F73703"/>
    <w:rsid w:val="00F76B06"/>
    <w:rsid w:val="00F76C66"/>
    <w:rsid w:val="00F85BD8"/>
    <w:rsid w:val="00F95E22"/>
    <w:rsid w:val="00FB23F4"/>
    <w:rsid w:val="00FB3FA3"/>
    <w:rsid w:val="00FC1467"/>
    <w:rsid w:val="00FD10B0"/>
    <w:rsid w:val="00FE1C1E"/>
    <w:rsid w:val="00FE6406"/>
    <w:rsid w:val="00FE6B10"/>
    <w:rsid w:val="00FE7B74"/>
    <w:rsid w:val="00FF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48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BD4821"/>
    <w:pPr>
      <w:widowControl/>
      <w:autoSpaceDE/>
      <w:autoSpaceDN/>
      <w:adjustRightInd/>
      <w:spacing w:before="737"/>
      <w:ind w:right="-317"/>
      <w:jc w:val="center"/>
    </w:pPr>
    <w:rPr>
      <w:b/>
      <w:bCs/>
      <w:i/>
      <w:iCs/>
      <w:sz w:val="28"/>
    </w:rPr>
  </w:style>
  <w:style w:type="character" w:customStyle="1" w:styleId="a4">
    <w:name w:val="Основной текст Знак"/>
    <w:basedOn w:val="a0"/>
    <w:link w:val="a3"/>
    <w:rsid w:val="00BD4821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5">
    <w:name w:val="Body Text Indent"/>
    <w:basedOn w:val="a"/>
    <w:link w:val="a6"/>
    <w:rsid w:val="00BD4821"/>
    <w:pPr>
      <w:widowControl/>
      <w:ind w:firstLine="993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BD48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D4821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8">
    <w:name w:val="Содержимое таблицы"/>
    <w:basedOn w:val="a"/>
    <w:rsid w:val="00BD4821"/>
    <w:pPr>
      <w:suppressLineNumbers/>
      <w:suppressAutoHyphens/>
      <w:autoSpaceDE/>
      <w:autoSpaceDN/>
      <w:adjustRightInd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styleId="a9">
    <w:name w:val="Hyperlink"/>
    <w:basedOn w:val="a0"/>
    <w:unhideWhenUsed/>
    <w:rsid w:val="00CD5BED"/>
    <w:rPr>
      <w:color w:val="0563C1" w:themeColor="hyperlink"/>
      <w:u w:val="single"/>
    </w:rPr>
  </w:style>
  <w:style w:type="character" w:customStyle="1" w:styleId="aa">
    <w:name w:val="Основной текст_"/>
    <w:basedOn w:val="a0"/>
    <w:link w:val="3"/>
    <w:uiPriority w:val="99"/>
    <w:rsid w:val="0083596F"/>
    <w:rPr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83596F"/>
    <w:pPr>
      <w:shd w:val="clear" w:color="auto" w:fill="FFFFFF"/>
      <w:autoSpaceDE/>
      <w:autoSpaceDN/>
      <w:adjustRightInd/>
      <w:spacing w:line="0" w:lineRule="atLeast"/>
      <w:ind w:hanging="12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02B7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2B7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002B7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02B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002B7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02B7B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12F0B"/>
  </w:style>
  <w:style w:type="character" w:customStyle="1" w:styleId="Heading7Char">
    <w:name w:val="Heading 7 Char"/>
    <w:basedOn w:val="a0"/>
    <w:link w:val="71"/>
    <w:uiPriority w:val="9"/>
    <w:semiHidden/>
    <w:rsid w:val="00F12F0B"/>
    <w:rPr>
      <w:rFonts w:ascii="Cambria" w:eastAsia="Times New Roman" w:hAnsi="Cambria" w:cs="Times New Roman"/>
      <w:i/>
      <w:color w:val="404040"/>
    </w:rPr>
  </w:style>
  <w:style w:type="character" w:customStyle="1" w:styleId="Heading4Char">
    <w:name w:val="Heading 4 Char"/>
    <w:basedOn w:val="a0"/>
    <w:link w:val="41"/>
    <w:uiPriority w:val="9"/>
    <w:semiHidden/>
    <w:rsid w:val="00F12F0B"/>
    <w:rPr>
      <w:rFonts w:ascii="Cambria" w:eastAsia="Times New Roman" w:hAnsi="Cambria" w:cs="Times New Roman"/>
      <w:b/>
      <w:i/>
      <w:color w:val="4F81BD"/>
    </w:rPr>
  </w:style>
  <w:style w:type="paragraph" w:customStyle="1" w:styleId="21">
    <w:name w:val="Цитата 21"/>
    <w:basedOn w:val="a"/>
    <w:next w:val="a"/>
    <w:uiPriority w:val="29"/>
    <w:qFormat/>
    <w:rsid w:val="00F12F0B"/>
    <w:pPr>
      <w:widowControl/>
      <w:autoSpaceDE/>
      <w:autoSpaceDN/>
      <w:adjustRightInd/>
      <w:ind w:firstLine="720"/>
      <w:jc w:val="both"/>
    </w:pPr>
    <w:rPr>
      <w:rFonts w:eastAsia="Calibri"/>
      <w:i/>
      <w:color w:val="000000"/>
      <w:sz w:val="28"/>
      <w:lang w:eastAsia="en-US"/>
    </w:rPr>
  </w:style>
  <w:style w:type="character" w:customStyle="1" w:styleId="10">
    <w:name w:val="Знак сноски1"/>
    <w:basedOn w:val="a0"/>
    <w:uiPriority w:val="99"/>
    <w:semiHidden/>
    <w:unhideWhenUsed/>
    <w:rsid w:val="00F12F0B"/>
    <w:rPr>
      <w:vertAlign w:val="superscript"/>
    </w:rPr>
  </w:style>
  <w:style w:type="paragraph" w:customStyle="1" w:styleId="11">
    <w:name w:val="Подзаголовок1"/>
    <w:basedOn w:val="a"/>
    <w:next w:val="a"/>
    <w:uiPriority w:val="11"/>
    <w:qFormat/>
    <w:rsid w:val="00F12F0B"/>
    <w:pPr>
      <w:widowControl/>
      <w:numPr>
        <w:ilvl w:val="1"/>
      </w:numPr>
      <w:autoSpaceDE/>
      <w:autoSpaceDN/>
      <w:adjustRightInd/>
      <w:ind w:firstLine="720"/>
      <w:jc w:val="both"/>
    </w:pPr>
    <w:rPr>
      <w:rFonts w:ascii="Cambria" w:hAnsi="Cambria"/>
      <w:i/>
      <w:color w:val="4F81BD"/>
      <w:spacing w:val="15"/>
      <w:sz w:val="24"/>
      <w:lang w:eastAsia="en-US"/>
    </w:rPr>
  </w:style>
  <w:style w:type="character" w:customStyle="1" w:styleId="EndnoteTextChar">
    <w:name w:val="Endnote Text Char"/>
    <w:basedOn w:val="a0"/>
    <w:link w:val="12"/>
    <w:uiPriority w:val="99"/>
    <w:semiHidden/>
    <w:rsid w:val="00F12F0B"/>
    <w:rPr>
      <w:sz w:val="20"/>
    </w:rPr>
  </w:style>
  <w:style w:type="character" w:customStyle="1" w:styleId="af1">
    <w:name w:val="Подзаголовок Знак"/>
    <w:basedOn w:val="a0"/>
    <w:link w:val="af2"/>
    <w:uiPriority w:val="11"/>
    <w:rsid w:val="00F12F0B"/>
    <w:rPr>
      <w:rFonts w:ascii="Cambria" w:eastAsia="Times New Roman" w:hAnsi="Cambria" w:cs="Times New Roman"/>
      <w:i/>
      <w:color w:val="4F81BD"/>
      <w:spacing w:val="15"/>
      <w:sz w:val="24"/>
    </w:rPr>
  </w:style>
  <w:style w:type="paragraph" w:customStyle="1" w:styleId="12">
    <w:name w:val="Текст концевой сноски1"/>
    <w:basedOn w:val="a"/>
    <w:link w:val="EndnoteTextChar"/>
    <w:uiPriority w:val="99"/>
    <w:semiHidden/>
    <w:unhideWhenUsed/>
    <w:rsid w:val="00F12F0B"/>
    <w:pPr>
      <w:widowControl/>
      <w:autoSpaceDE/>
      <w:autoSpaceDN/>
      <w:adjustRightInd/>
      <w:ind w:firstLine="720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3">
    <w:name w:val="Слабая ссылка1"/>
    <w:basedOn w:val="a0"/>
    <w:uiPriority w:val="31"/>
    <w:qFormat/>
    <w:rsid w:val="00F12F0B"/>
    <w:rPr>
      <w:smallCaps/>
      <w:color w:val="C0504D"/>
      <w:u w:val="single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i/>
      <w:color w:val="243F60"/>
      <w:sz w:val="28"/>
      <w:lang w:eastAsia="en-US"/>
    </w:rPr>
  </w:style>
  <w:style w:type="character" w:customStyle="1" w:styleId="Heading2Char">
    <w:name w:val="Heading 2 Char"/>
    <w:basedOn w:val="a0"/>
    <w:link w:val="210"/>
    <w:uiPriority w:val="9"/>
    <w:semiHidden/>
    <w:rsid w:val="00F12F0B"/>
    <w:rPr>
      <w:rFonts w:ascii="Cambria" w:eastAsia="Times New Roman" w:hAnsi="Cambria" w:cs="Times New Roman"/>
      <w:b/>
      <w:color w:val="4F81BD"/>
      <w:sz w:val="26"/>
    </w:rPr>
  </w:style>
  <w:style w:type="paragraph" w:customStyle="1" w:styleId="41">
    <w:name w:val="Заголовок 41"/>
    <w:basedOn w:val="a"/>
    <w:next w:val="a"/>
    <w:link w:val="Heading4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b/>
      <w:i/>
      <w:color w:val="4F81BD"/>
      <w:sz w:val="22"/>
      <w:szCs w:val="22"/>
      <w:lang w:eastAsia="en-US"/>
    </w:rPr>
  </w:style>
  <w:style w:type="character" w:customStyle="1" w:styleId="FootnoteTextChar">
    <w:name w:val="Footnote Text Char"/>
    <w:basedOn w:val="a0"/>
    <w:link w:val="14"/>
    <w:uiPriority w:val="99"/>
    <w:semiHidden/>
    <w:rsid w:val="00F12F0B"/>
    <w:rPr>
      <w:sz w:val="20"/>
    </w:rPr>
  </w:style>
  <w:style w:type="character" w:customStyle="1" w:styleId="af3">
    <w:name w:val="Выделенная цитата Знак"/>
    <w:basedOn w:val="a0"/>
    <w:link w:val="af4"/>
    <w:uiPriority w:val="30"/>
    <w:rsid w:val="00F12F0B"/>
    <w:rPr>
      <w:b/>
      <w:i/>
      <w:color w:val="4F81BD"/>
    </w:rPr>
  </w:style>
  <w:style w:type="character" w:customStyle="1" w:styleId="15">
    <w:name w:val="Сильная ссылка1"/>
    <w:basedOn w:val="a0"/>
    <w:uiPriority w:val="32"/>
    <w:qFormat/>
    <w:rsid w:val="00F12F0B"/>
    <w:rPr>
      <w:b/>
      <w:smallCaps/>
      <w:color w:val="C0504D"/>
      <w:spacing w:val="5"/>
      <w:u w:val="single"/>
    </w:rPr>
  </w:style>
  <w:style w:type="paragraph" w:styleId="af5">
    <w:name w:val="No Spacing"/>
    <w:uiPriority w:val="1"/>
    <w:qFormat/>
    <w:rsid w:val="00F12F0B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paragraph" w:customStyle="1" w:styleId="110">
    <w:name w:val="Заголовок 11"/>
    <w:basedOn w:val="a"/>
    <w:next w:val="a"/>
    <w:link w:val="Heading1Char"/>
    <w:uiPriority w:val="9"/>
    <w:qFormat/>
    <w:rsid w:val="00F12F0B"/>
    <w:pPr>
      <w:keepNext/>
      <w:keepLines/>
      <w:widowControl/>
      <w:autoSpaceDE/>
      <w:autoSpaceDN/>
      <w:adjustRightInd/>
      <w:spacing w:before="480"/>
      <w:ind w:firstLine="720"/>
      <w:jc w:val="both"/>
    </w:pPr>
    <w:rPr>
      <w:rFonts w:ascii="Cambria" w:hAnsi="Cambria"/>
      <w:b/>
      <w:color w:val="365F91"/>
      <w:sz w:val="28"/>
      <w:lang w:eastAsia="en-US"/>
    </w:rPr>
  </w:style>
  <w:style w:type="character" w:styleId="af6">
    <w:name w:val="Emphasis"/>
    <w:basedOn w:val="a0"/>
    <w:uiPriority w:val="20"/>
    <w:qFormat/>
    <w:rsid w:val="00F12F0B"/>
    <w:rPr>
      <w:i/>
    </w:rPr>
  </w:style>
  <w:style w:type="character" w:customStyle="1" w:styleId="Heading5Char">
    <w:name w:val="Heading 5 Char"/>
    <w:basedOn w:val="a0"/>
    <w:link w:val="51"/>
    <w:uiPriority w:val="9"/>
    <w:semiHidden/>
    <w:rsid w:val="00F12F0B"/>
    <w:rPr>
      <w:rFonts w:ascii="Cambria" w:eastAsia="Times New Roman" w:hAnsi="Cambria" w:cs="Times New Roman"/>
      <w:color w:val="243F60"/>
    </w:rPr>
  </w:style>
  <w:style w:type="character" w:customStyle="1" w:styleId="af7">
    <w:name w:val="Текст Знак"/>
    <w:basedOn w:val="a0"/>
    <w:link w:val="af8"/>
    <w:uiPriority w:val="99"/>
    <w:semiHidden/>
    <w:rsid w:val="00F12F0B"/>
    <w:rPr>
      <w:rFonts w:ascii="Times New Roman" w:hAnsi="Times New Roman" w:cs="Times New Roman"/>
      <w:sz w:val="21"/>
    </w:rPr>
  </w:style>
  <w:style w:type="character" w:customStyle="1" w:styleId="16">
    <w:name w:val="Слабое выделение1"/>
    <w:basedOn w:val="a0"/>
    <w:uiPriority w:val="19"/>
    <w:qFormat/>
    <w:rsid w:val="00F12F0B"/>
    <w:rPr>
      <w:i/>
      <w:color w:val="808080"/>
    </w:rPr>
  </w:style>
  <w:style w:type="character" w:customStyle="1" w:styleId="2">
    <w:name w:val="Цитата 2 Знак"/>
    <w:basedOn w:val="a0"/>
    <w:link w:val="20"/>
    <w:uiPriority w:val="29"/>
    <w:rsid w:val="00F12F0B"/>
    <w:rPr>
      <w:i/>
      <w:color w:val="000000"/>
    </w:rPr>
  </w:style>
  <w:style w:type="paragraph" w:styleId="af8">
    <w:name w:val="Plain Text"/>
    <w:basedOn w:val="a"/>
    <w:link w:val="af7"/>
    <w:uiPriority w:val="99"/>
    <w:semiHidden/>
    <w:unhideWhenUsed/>
    <w:rsid w:val="00F12F0B"/>
    <w:pPr>
      <w:widowControl/>
      <w:autoSpaceDE/>
      <w:autoSpaceDN/>
      <w:adjustRightInd/>
      <w:ind w:firstLine="720"/>
      <w:jc w:val="both"/>
    </w:pPr>
    <w:rPr>
      <w:rFonts w:eastAsiaTheme="minorHAnsi"/>
      <w:sz w:val="21"/>
      <w:szCs w:val="22"/>
      <w:lang w:eastAsia="en-US"/>
    </w:rPr>
  </w:style>
  <w:style w:type="character" w:customStyle="1" w:styleId="17">
    <w:name w:val="Текст Знак1"/>
    <w:basedOn w:val="a0"/>
    <w:uiPriority w:val="99"/>
    <w:semiHidden/>
    <w:rsid w:val="00F12F0B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4">
    <w:name w:val="Текст сноски1"/>
    <w:basedOn w:val="a"/>
    <w:link w:val="FootnoteTextChar"/>
    <w:uiPriority w:val="99"/>
    <w:semiHidden/>
    <w:unhideWhenUsed/>
    <w:rsid w:val="00F12F0B"/>
    <w:pPr>
      <w:widowControl/>
      <w:autoSpaceDE/>
      <w:autoSpaceDN/>
      <w:adjustRightInd/>
      <w:ind w:firstLine="720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1Char">
    <w:name w:val="Heading 1 Char"/>
    <w:basedOn w:val="a0"/>
    <w:link w:val="110"/>
    <w:uiPriority w:val="9"/>
    <w:rsid w:val="00F12F0B"/>
    <w:rPr>
      <w:rFonts w:ascii="Cambria" w:eastAsia="Times New Roman" w:hAnsi="Cambria" w:cs="Times New Roman"/>
      <w:b/>
      <w:color w:val="365F91"/>
      <w:sz w:val="28"/>
      <w:szCs w:val="20"/>
    </w:rPr>
  </w:style>
  <w:style w:type="character" w:customStyle="1" w:styleId="Heading3Char">
    <w:name w:val="Heading 3 Char"/>
    <w:basedOn w:val="a0"/>
    <w:link w:val="31"/>
    <w:uiPriority w:val="9"/>
    <w:semiHidden/>
    <w:rsid w:val="00F12F0B"/>
    <w:rPr>
      <w:rFonts w:ascii="Cambria" w:eastAsia="Times New Roman" w:hAnsi="Cambria" w:cs="Times New Roman"/>
      <w:b/>
      <w:color w:val="4F81BD"/>
    </w:rPr>
  </w:style>
  <w:style w:type="character" w:customStyle="1" w:styleId="af9">
    <w:name w:val="Название Знак"/>
    <w:basedOn w:val="a0"/>
    <w:link w:val="afa"/>
    <w:uiPriority w:val="10"/>
    <w:rsid w:val="00F12F0B"/>
    <w:rPr>
      <w:rFonts w:ascii="Cambria" w:eastAsia="Times New Roman" w:hAnsi="Cambria" w:cs="Times New Roman"/>
      <w:color w:val="17365D"/>
      <w:spacing w:val="5"/>
      <w:sz w:val="52"/>
    </w:rPr>
  </w:style>
  <w:style w:type="character" w:styleId="afb">
    <w:name w:val="Strong"/>
    <w:basedOn w:val="a0"/>
    <w:uiPriority w:val="22"/>
    <w:qFormat/>
    <w:rsid w:val="00F12F0B"/>
    <w:rPr>
      <w:b/>
    </w:rPr>
  </w:style>
  <w:style w:type="character" w:customStyle="1" w:styleId="18">
    <w:name w:val="Знак концевой сноски1"/>
    <w:basedOn w:val="a0"/>
    <w:uiPriority w:val="99"/>
    <w:semiHidden/>
    <w:unhideWhenUsed/>
    <w:rsid w:val="00F12F0B"/>
    <w:rPr>
      <w:vertAlign w:val="superscript"/>
    </w:rPr>
  </w:style>
  <w:style w:type="character" w:customStyle="1" w:styleId="Heading8Char">
    <w:name w:val="Heading 8 Char"/>
    <w:basedOn w:val="a0"/>
    <w:link w:val="81"/>
    <w:uiPriority w:val="9"/>
    <w:semiHidden/>
    <w:rsid w:val="00F12F0B"/>
    <w:rPr>
      <w:rFonts w:ascii="Cambria" w:eastAsia="Times New Roman" w:hAnsi="Cambria" w:cs="Times New Roman"/>
      <w:color w:val="404040"/>
      <w:sz w:val="20"/>
    </w:rPr>
  </w:style>
  <w:style w:type="character" w:customStyle="1" w:styleId="Heading9Char">
    <w:name w:val="Heading 9 Char"/>
    <w:basedOn w:val="a0"/>
    <w:link w:val="91"/>
    <w:uiPriority w:val="9"/>
    <w:semiHidden/>
    <w:rsid w:val="00F12F0B"/>
    <w:rPr>
      <w:rFonts w:ascii="Cambria" w:eastAsia="Times New Roman" w:hAnsi="Cambria" w:cs="Times New Roman"/>
      <w:i/>
      <w:color w:val="404040"/>
      <w:sz w:val="20"/>
    </w:rPr>
  </w:style>
  <w:style w:type="character" w:customStyle="1" w:styleId="19">
    <w:name w:val="Сильное выделение1"/>
    <w:basedOn w:val="a0"/>
    <w:uiPriority w:val="21"/>
    <w:qFormat/>
    <w:rsid w:val="00F12F0B"/>
    <w:rPr>
      <w:b/>
      <w:i/>
      <w:color w:val="4F81BD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i/>
      <w:color w:val="404040"/>
      <w:sz w:val="22"/>
      <w:szCs w:val="22"/>
      <w:lang w:eastAsia="en-US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color w:val="404040"/>
      <w:szCs w:val="22"/>
      <w:lang w:eastAsia="en-US"/>
    </w:rPr>
  </w:style>
  <w:style w:type="character" w:customStyle="1" w:styleId="Heading6Char">
    <w:name w:val="Heading 6 Char"/>
    <w:basedOn w:val="a0"/>
    <w:link w:val="61"/>
    <w:uiPriority w:val="9"/>
    <w:semiHidden/>
    <w:rsid w:val="00F12F0B"/>
    <w:rPr>
      <w:rFonts w:ascii="Cambria" w:eastAsia="Times New Roman" w:hAnsi="Cambria" w:cs="Times New Roman"/>
      <w:i/>
      <w:color w:val="243F60"/>
      <w:sz w:val="28"/>
      <w:szCs w:val="20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color w:val="243F60"/>
      <w:sz w:val="22"/>
      <w:szCs w:val="22"/>
      <w:lang w:eastAsia="en-US"/>
    </w:rPr>
  </w:style>
  <w:style w:type="paragraph" w:customStyle="1" w:styleId="210">
    <w:name w:val="Заголовок 21"/>
    <w:basedOn w:val="a"/>
    <w:next w:val="a"/>
    <w:link w:val="Heading2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b/>
      <w:color w:val="4F81BD"/>
      <w:sz w:val="26"/>
      <w:szCs w:val="22"/>
      <w:lang w:eastAsia="en-US"/>
    </w:rPr>
  </w:style>
  <w:style w:type="character" w:styleId="afc">
    <w:name w:val="Book Title"/>
    <w:basedOn w:val="a0"/>
    <w:uiPriority w:val="33"/>
    <w:qFormat/>
    <w:rsid w:val="00F12F0B"/>
    <w:rPr>
      <w:b/>
      <w:smallCaps/>
      <w:spacing w:val="5"/>
    </w:rPr>
  </w:style>
  <w:style w:type="paragraph" w:customStyle="1" w:styleId="1a">
    <w:name w:val="Название1"/>
    <w:basedOn w:val="a"/>
    <w:next w:val="a"/>
    <w:uiPriority w:val="10"/>
    <w:qFormat/>
    <w:rsid w:val="00F12F0B"/>
    <w:pPr>
      <w:widowControl/>
      <w:pBdr>
        <w:bottom w:val="single" w:sz="8" w:space="0" w:color="4F81BD"/>
      </w:pBdr>
      <w:autoSpaceDE/>
      <w:autoSpaceDN/>
      <w:adjustRightInd/>
      <w:spacing w:after="300"/>
      <w:ind w:firstLine="720"/>
      <w:contextualSpacing/>
      <w:jc w:val="both"/>
    </w:pPr>
    <w:rPr>
      <w:rFonts w:ascii="Cambria" w:hAnsi="Cambria"/>
      <w:color w:val="17365D"/>
      <w:spacing w:val="5"/>
      <w:sz w:val="52"/>
      <w:lang w:eastAsia="en-US"/>
    </w:rPr>
  </w:style>
  <w:style w:type="paragraph" w:customStyle="1" w:styleId="31">
    <w:name w:val="Заголовок 31"/>
    <w:basedOn w:val="a"/>
    <w:next w:val="a"/>
    <w:link w:val="Heading3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b/>
      <w:color w:val="4F81BD"/>
      <w:sz w:val="22"/>
      <w:szCs w:val="22"/>
      <w:lang w:eastAsia="en-US"/>
    </w:rPr>
  </w:style>
  <w:style w:type="paragraph" w:customStyle="1" w:styleId="1b">
    <w:name w:val="Выделенная цитата1"/>
    <w:basedOn w:val="a"/>
    <w:next w:val="a"/>
    <w:uiPriority w:val="30"/>
    <w:qFormat/>
    <w:rsid w:val="00F12F0B"/>
    <w:pPr>
      <w:widowControl/>
      <w:pBdr>
        <w:bottom w:val="single" w:sz="4" w:space="0" w:color="4F81BD"/>
      </w:pBdr>
      <w:autoSpaceDE/>
      <w:autoSpaceDN/>
      <w:adjustRightInd/>
      <w:spacing w:before="200" w:after="280"/>
      <w:ind w:left="936" w:right="936" w:firstLine="720"/>
      <w:jc w:val="both"/>
    </w:pPr>
    <w:rPr>
      <w:rFonts w:eastAsia="Calibri"/>
      <w:b/>
      <w:i/>
      <w:color w:val="4F81BD"/>
      <w:sz w:val="28"/>
      <w:lang w:eastAsia="en-US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i/>
      <w:color w:val="404040"/>
      <w:szCs w:val="22"/>
      <w:lang w:eastAsia="en-US"/>
    </w:rPr>
  </w:style>
  <w:style w:type="paragraph" w:styleId="af2">
    <w:name w:val="Subtitle"/>
    <w:basedOn w:val="a"/>
    <w:next w:val="a"/>
    <w:link w:val="af1"/>
    <w:uiPriority w:val="11"/>
    <w:qFormat/>
    <w:rsid w:val="00F12F0B"/>
    <w:pPr>
      <w:numPr>
        <w:ilvl w:val="1"/>
      </w:numPr>
    </w:pPr>
    <w:rPr>
      <w:rFonts w:ascii="Cambria" w:hAnsi="Cambria"/>
      <w:i/>
      <w:color w:val="4F81BD"/>
      <w:spacing w:val="15"/>
      <w:sz w:val="24"/>
      <w:szCs w:val="22"/>
      <w:lang w:eastAsia="en-US"/>
    </w:rPr>
  </w:style>
  <w:style w:type="character" w:customStyle="1" w:styleId="1c">
    <w:name w:val="Подзаголовок Знак1"/>
    <w:basedOn w:val="a0"/>
    <w:uiPriority w:val="11"/>
    <w:rsid w:val="00F12F0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styleId="afd">
    <w:name w:val="Subtle Reference"/>
    <w:basedOn w:val="a0"/>
    <w:uiPriority w:val="31"/>
    <w:qFormat/>
    <w:rsid w:val="00F12F0B"/>
    <w:rPr>
      <w:smallCaps/>
      <w:color w:val="ED7D31" w:themeColor="accent2"/>
      <w:u w:val="single"/>
    </w:rPr>
  </w:style>
  <w:style w:type="paragraph" w:styleId="af4">
    <w:name w:val="Intense Quote"/>
    <w:basedOn w:val="a"/>
    <w:next w:val="a"/>
    <w:link w:val="af3"/>
    <w:uiPriority w:val="30"/>
    <w:qFormat/>
    <w:rsid w:val="00F12F0B"/>
    <w:pPr>
      <w:pBdr>
        <w:bottom w:val="single" w:sz="4" w:space="4" w:color="5B9BD5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 w:val="22"/>
      <w:szCs w:val="22"/>
      <w:lang w:eastAsia="en-US"/>
    </w:rPr>
  </w:style>
  <w:style w:type="character" w:customStyle="1" w:styleId="1d">
    <w:name w:val="Выделенная цитата Знак1"/>
    <w:basedOn w:val="a0"/>
    <w:uiPriority w:val="30"/>
    <w:rsid w:val="00F12F0B"/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styleId="afe">
    <w:name w:val="Intense Reference"/>
    <w:basedOn w:val="a0"/>
    <w:uiPriority w:val="32"/>
    <w:qFormat/>
    <w:rsid w:val="00F12F0B"/>
    <w:rPr>
      <w:b/>
      <w:bCs/>
      <w:smallCaps/>
      <w:color w:val="ED7D31" w:themeColor="accent2"/>
      <w:spacing w:val="5"/>
      <w:u w:val="single"/>
    </w:rPr>
  </w:style>
  <w:style w:type="character" w:styleId="aff">
    <w:name w:val="Subtle Emphasis"/>
    <w:basedOn w:val="a0"/>
    <w:uiPriority w:val="19"/>
    <w:qFormat/>
    <w:rsid w:val="00F12F0B"/>
    <w:rPr>
      <w:i/>
      <w:iCs/>
      <w:color w:val="808080" w:themeColor="text1" w:themeTint="7F"/>
    </w:rPr>
  </w:style>
  <w:style w:type="paragraph" w:styleId="20">
    <w:name w:val="Quote"/>
    <w:basedOn w:val="a"/>
    <w:next w:val="a"/>
    <w:link w:val="2"/>
    <w:uiPriority w:val="29"/>
    <w:qFormat/>
    <w:rsid w:val="00F12F0B"/>
    <w:rPr>
      <w:rFonts w:asciiTheme="minorHAnsi" w:eastAsiaTheme="minorHAnsi" w:hAnsiTheme="minorHAnsi" w:cstheme="minorBidi"/>
      <w:i/>
      <w:color w:val="000000"/>
      <w:sz w:val="22"/>
      <w:szCs w:val="22"/>
      <w:lang w:eastAsia="en-US"/>
    </w:rPr>
  </w:style>
  <w:style w:type="character" w:customStyle="1" w:styleId="211">
    <w:name w:val="Цитата 2 Знак1"/>
    <w:basedOn w:val="a0"/>
    <w:uiPriority w:val="29"/>
    <w:rsid w:val="00F12F0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a">
    <w:name w:val="Title"/>
    <w:basedOn w:val="a"/>
    <w:next w:val="a"/>
    <w:link w:val="af9"/>
    <w:uiPriority w:val="10"/>
    <w:qFormat/>
    <w:rsid w:val="00F12F0B"/>
    <w:pPr>
      <w:pBdr>
        <w:bottom w:val="single" w:sz="8" w:space="4" w:color="5B9BD5" w:themeColor="accent1"/>
      </w:pBdr>
      <w:spacing w:after="300"/>
      <w:contextualSpacing/>
    </w:pPr>
    <w:rPr>
      <w:rFonts w:ascii="Cambria" w:hAnsi="Cambria"/>
      <w:color w:val="17365D"/>
      <w:spacing w:val="5"/>
      <w:sz w:val="52"/>
      <w:szCs w:val="22"/>
      <w:lang w:eastAsia="en-US"/>
    </w:rPr>
  </w:style>
  <w:style w:type="character" w:customStyle="1" w:styleId="1e">
    <w:name w:val="Название Знак1"/>
    <w:basedOn w:val="a0"/>
    <w:uiPriority w:val="10"/>
    <w:rsid w:val="00F12F0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styleId="aff0">
    <w:name w:val="Intense Emphasis"/>
    <w:basedOn w:val="a0"/>
    <w:uiPriority w:val="21"/>
    <w:qFormat/>
    <w:rsid w:val="00F12F0B"/>
    <w:rPr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48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BD4821"/>
    <w:pPr>
      <w:widowControl/>
      <w:autoSpaceDE/>
      <w:autoSpaceDN/>
      <w:adjustRightInd/>
      <w:spacing w:before="737"/>
      <w:ind w:right="-317"/>
      <w:jc w:val="center"/>
    </w:pPr>
    <w:rPr>
      <w:b/>
      <w:bCs/>
      <w:i/>
      <w:iCs/>
      <w:sz w:val="28"/>
    </w:rPr>
  </w:style>
  <w:style w:type="character" w:customStyle="1" w:styleId="a4">
    <w:name w:val="Основной текст Знак"/>
    <w:basedOn w:val="a0"/>
    <w:link w:val="a3"/>
    <w:rsid w:val="00BD4821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5">
    <w:name w:val="Body Text Indent"/>
    <w:basedOn w:val="a"/>
    <w:link w:val="a6"/>
    <w:rsid w:val="00BD4821"/>
    <w:pPr>
      <w:widowControl/>
      <w:ind w:firstLine="993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BD48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D4821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8">
    <w:name w:val="Содержимое таблицы"/>
    <w:basedOn w:val="a"/>
    <w:rsid w:val="00BD4821"/>
    <w:pPr>
      <w:suppressLineNumbers/>
      <w:suppressAutoHyphens/>
      <w:autoSpaceDE/>
      <w:autoSpaceDN/>
      <w:adjustRightInd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styleId="a9">
    <w:name w:val="Hyperlink"/>
    <w:basedOn w:val="a0"/>
    <w:unhideWhenUsed/>
    <w:rsid w:val="00CD5BED"/>
    <w:rPr>
      <w:color w:val="0563C1" w:themeColor="hyperlink"/>
      <w:u w:val="single"/>
    </w:rPr>
  </w:style>
  <w:style w:type="character" w:customStyle="1" w:styleId="aa">
    <w:name w:val="Основной текст_"/>
    <w:basedOn w:val="a0"/>
    <w:link w:val="3"/>
    <w:uiPriority w:val="99"/>
    <w:rsid w:val="0083596F"/>
    <w:rPr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83596F"/>
    <w:pPr>
      <w:shd w:val="clear" w:color="auto" w:fill="FFFFFF"/>
      <w:autoSpaceDE/>
      <w:autoSpaceDN/>
      <w:adjustRightInd/>
      <w:spacing w:line="0" w:lineRule="atLeast"/>
      <w:ind w:hanging="12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02B7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2B7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002B7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02B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002B7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02B7B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12F0B"/>
  </w:style>
  <w:style w:type="character" w:customStyle="1" w:styleId="Heading7Char">
    <w:name w:val="Heading 7 Char"/>
    <w:basedOn w:val="a0"/>
    <w:link w:val="71"/>
    <w:uiPriority w:val="9"/>
    <w:semiHidden/>
    <w:rsid w:val="00F12F0B"/>
    <w:rPr>
      <w:rFonts w:ascii="Cambria" w:eastAsia="Times New Roman" w:hAnsi="Cambria" w:cs="Times New Roman"/>
      <w:i/>
      <w:color w:val="404040"/>
    </w:rPr>
  </w:style>
  <w:style w:type="character" w:customStyle="1" w:styleId="Heading4Char">
    <w:name w:val="Heading 4 Char"/>
    <w:basedOn w:val="a0"/>
    <w:link w:val="41"/>
    <w:uiPriority w:val="9"/>
    <w:semiHidden/>
    <w:rsid w:val="00F12F0B"/>
    <w:rPr>
      <w:rFonts w:ascii="Cambria" w:eastAsia="Times New Roman" w:hAnsi="Cambria" w:cs="Times New Roman"/>
      <w:b/>
      <w:i/>
      <w:color w:val="4F81BD"/>
    </w:rPr>
  </w:style>
  <w:style w:type="paragraph" w:customStyle="1" w:styleId="21">
    <w:name w:val="Цитата 21"/>
    <w:basedOn w:val="a"/>
    <w:next w:val="a"/>
    <w:uiPriority w:val="29"/>
    <w:qFormat/>
    <w:rsid w:val="00F12F0B"/>
    <w:pPr>
      <w:widowControl/>
      <w:autoSpaceDE/>
      <w:autoSpaceDN/>
      <w:adjustRightInd/>
      <w:ind w:firstLine="720"/>
      <w:jc w:val="both"/>
    </w:pPr>
    <w:rPr>
      <w:rFonts w:eastAsia="Calibri"/>
      <w:i/>
      <w:color w:val="000000"/>
      <w:sz w:val="28"/>
      <w:lang w:eastAsia="en-US"/>
    </w:rPr>
  </w:style>
  <w:style w:type="character" w:customStyle="1" w:styleId="10">
    <w:name w:val="Знак сноски1"/>
    <w:basedOn w:val="a0"/>
    <w:uiPriority w:val="99"/>
    <w:semiHidden/>
    <w:unhideWhenUsed/>
    <w:rsid w:val="00F12F0B"/>
    <w:rPr>
      <w:vertAlign w:val="superscript"/>
    </w:rPr>
  </w:style>
  <w:style w:type="paragraph" w:customStyle="1" w:styleId="11">
    <w:name w:val="Подзаголовок1"/>
    <w:basedOn w:val="a"/>
    <w:next w:val="a"/>
    <w:uiPriority w:val="11"/>
    <w:qFormat/>
    <w:rsid w:val="00F12F0B"/>
    <w:pPr>
      <w:widowControl/>
      <w:numPr>
        <w:ilvl w:val="1"/>
      </w:numPr>
      <w:autoSpaceDE/>
      <w:autoSpaceDN/>
      <w:adjustRightInd/>
      <w:ind w:firstLine="720"/>
      <w:jc w:val="both"/>
    </w:pPr>
    <w:rPr>
      <w:rFonts w:ascii="Cambria" w:hAnsi="Cambria"/>
      <w:i/>
      <w:color w:val="4F81BD"/>
      <w:spacing w:val="15"/>
      <w:sz w:val="24"/>
      <w:lang w:eastAsia="en-US"/>
    </w:rPr>
  </w:style>
  <w:style w:type="character" w:customStyle="1" w:styleId="EndnoteTextChar">
    <w:name w:val="Endnote Text Char"/>
    <w:basedOn w:val="a0"/>
    <w:link w:val="12"/>
    <w:uiPriority w:val="99"/>
    <w:semiHidden/>
    <w:rsid w:val="00F12F0B"/>
    <w:rPr>
      <w:sz w:val="20"/>
    </w:rPr>
  </w:style>
  <w:style w:type="character" w:customStyle="1" w:styleId="af1">
    <w:name w:val="Подзаголовок Знак"/>
    <w:basedOn w:val="a0"/>
    <w:link w:val="af2"/>
    <w:uiPriority w:val="11"/>
    <w:rsid w:val="00F12F0B"/>
    <w:rPr>
      <w:rFonts w:ascii="Cambria" w:eastAsia="Times New Roman" w:hAnsi="Cambria" w:cs="Times New Roman"/>
      <w:i/>
      <w:color w:val="4F81BD"/>
      <w:spacing w:val="15"/>
      <w:sz w:val="24"/>
    </w:rPr>
  </w:style>
  <w:style w:type="paragraph" w:customStyle="1" w:styleId="12">
    <w:name w:val="Текст концевой сноски1"/>
    <w:basedOn w:val="a"/>
    <w:link w:val="EndnoteTextChar"/>
    <w:uiPriority w:val="99"/>
    <w:semiHidden/>
    <w:unhideWhenUsed/>
    <w:rsid w:val="00F12F0B"/>
    <w:pPr>
      <w:widowControl/>
      <w:autoSpaceDE/>
      <w:autoSpaceDN/>
      <w:adjustRightInd/>
      <w:ind w:firstLine="720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3">
    <w:name w:val="Слабая ссылка1"/>
    <w:basedOn w:val="a0"/>
    <w:uiPriority w:val="31"/>
    <w:qFormat/>
    <w:rsid w:val="00F12F0B"/>
    <w:rPr>
      <w:smallCaps/>
      <w:color w:val="C0504D"/>
      <w:u w:val="single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i/>
      <w:color w:val="243F60"/>
      <w:sz w:val="28"/>
      <w:lang w:eastAsia="en-US"/>
    </w:rPr>
  </w:style>
  <w:style w:type="character" w:customStyle="1" w:styleId="Heading2Char">
    <w:name w:val="Heading 2 Char"/>
    <w:basedOn w:val="a0"/>
    <w:link w:val="210"/>
    <w:uiPriority w:val="9"/>
    <w:semiHidden/>
    <w:rsid w:val="00F12F0B"/>
    <w:rPr>
      <w:rFonts w:ascii="Cambria" w:eastAsia="Times New Roman" w:hAnsi="Cambria" w:cs="Times New Roman"/>
      <w:b/>
      <w:color w:val="4F81BD"/>
      <w:sz w:val="26"/>
    </w:rPr>
  </w:style>
  <w:style w:type="paragraph" w:customStyle="1" w:styleId="41">
    <w:name w:val="Заголовок 41"/>
    <w:basedOn w:val="a"/>
    <w:next w:val="a"/>
    <w:link w:val="Heading4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b/>
      <w:i/>
      <w:color w:val="4F81BD"/>
      <w:sz w:val="22"/>
      <w:szCs w:val="22"/>
      <w:lang w:eastAsia="en-US"/>
    </w:rPr>
  </w:style>
  <w:style w:type="character" w:customStyle="1" w:styleId="FootnoteTextChar">
    <w:name w:val="Footnote Text Char"/>
    <w:basedOn w:val="a0"/>
    <w:link w:val="14"/>
    <w:uiPriority w:val="99"/>
    <w:semiHidden/>
    <w:rsid w:val="00F12F0B"/>
    <w:rPr>
      <w:sz w:val="20"/>
    </w:rPr>
  </w:style>
  <w:style w:type="character" w:customStyle="1" w:styleId="af3">
    <w:name w:val="Выделенная цитата Знак"/>
    <w:basedOn w:val="a0"/>
    <w:link w:val="af4"/>
    <w:uiPriority w:val="30"/>
    <w:rsid w:val="00F12F0B"/>
    <w:rPr>
      <w:b/>
      <w:i/>
      <w:color w:val="4F81BD"/>
    </w:rPr>
  </w:style>
  <w:style w:type="character" w:customStyle="1" w:styleId="15">
    <w:name w:val="Сильная ссылка1"/>
    <w:basedOn w:val="a0"/>
    <w:uiPriority w:val="32"/>
    <w:qFormat/>
    <w:rsid w:val="00F12F0B"/>
    <w:rPr>
      <w:b/>
      <w:smallCaps/>
      <w:color w:val="C0504D"/>
      <w:spacing w:val="5"/>
      <w:u w:val="single"/>
    </w:rPr>
  </w:style>
  <w:style w:type="paragraph" w:styleId="af5">
    <w:name w:val="No Spacing"/>
    <w:uiPriority w:val="1"/>
    <w:qFormat/>
    <w:rsid w:val="00F12F0B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paragraph" w:customStyle="1" w:styleId="110">
    <w:name w:val="Заголовок 11"/>
    <w:basedOn w:val="a"/>
    <w:next w:val="a"/>
    <w:link w:val="Heading1Char"/>
    <w:uiPriority w:val="9"/>
    <w:qFormat/>
    <w:rsid w:val="00F12F0B"/>
    <w:pPr>
      <w:keepNext/>
      <w:keepLines/>
      <w:widowControl/>
      <w:autoSpaceDE/>
      <w:autoSpaceDN/>
      <w:adjustRightInd/>
      <w:spacing w:before="480"/>
      <w:ind w:firstLine="720"/>
      <w:jc w:val="both"/>
    </w:pPr>
    <w:rPr>
      <w:rFonts w:ascii="Cambria" w:hAnsi="Cambria"/>
      <w:b/>
      <w:color w:val="365F91"/>
      <w:sz w:val="28"/>
      <w:lang w:eastAsia="en-US"/>
    </w:rPr>
  </w:style>
  <w:style w:type="character" w:styleId="af6">
    <w:name w:val="Emphasis"/>
    <w:basedOn w:val="a0"/>
    <w:uiPriority w:val="20"/>
    <w:qFormat/>
    <w:rsid w:val="00F12F0B"/>
    <w:rPr>
      <w:i/>
    </w:rPr>
  </w:style>
  <w:style w:type="character" w:customStyle="1" w:styleId="Heading5Char">
    <w:name w:val="Heading 5 Char"/>
    <w:basedOn w:val="a0"/>
    <w:link w:val="51"/>
    <w:uiPriority w:val="9"/>
    <w:semiHidden/>
    <w:rsid w:val="00F12F0B"/>
    <w:rPr>
      <w:rFonts w:ascii="Cambria" w:eastAsia="Times New Roman" w:hAnsi="Cambria" w:cs="Times New Roman"/>
      <w:color w:val="243F60"/>
    </w:rPr>
  </w:style>
  <w:style w:type="character" w:customStyle="1" w:styleId="af7">
    <w:name w:val="Текст Знак"/>
    <w:basedOn w:val="a0"/>
    <w:link w:val="af8"/>
    <w:uiPriority w:val="99"/>
    <w:semiHidden/>
    <w:rsid w:val="00F12F0B"/>
    <w:rPr>
      <w:rFonts w:ascii="Times New Roman" w:hAnsi="Times New Roman" w:cs="Times New Roman"/>
      <w:sz w:val="21"/>
    </w:rPr>
  </w:style>
  <w:style w:type="character" w:customStyle="1" w:styleId="16">
    <w:name w:val="Слабое выделение1"/>
    <w:basedOn w:val="a0"/>
    <w:uiPriority w:val="19"/>
    <w:qFormat/>
    <w:rsid w:val="00F12F0B"/>
    <w:rPr>
      <w:i/>
      <w:color w:val="808080"/>
    </w:rPr>
  </w:style>
  <w:style w:type="character" w:customStyle="1" w:styleId="2">
    <w:name w:val="Цитата 2 Знак"/>
    <w:basedOn w:val="a0"/>
    <w:link w:val="20"/>
    <w:uiPriority w:val="29"/>
    <w:rsid w:val="00F12F0B"/>
    <w:rPr>
      <w:i/>
      <w:color w:val="000000"/>
    </w:rPr>
  </w:style>
  <w:style w:type="paragraph" w:styleId="af8">
    <w:name w:val="Plain Text"/>
    <w:basedOn w:val="a"/>
    <w:link w:val="af7"/>
    <w:uiPriority w:val="99"/>
    <w:semiHidden/>
    <w:unhideWhenUsed/>
    <w:rsid w:val="00F12F0B"/>
    <w:pPr>
      <w:widowControl/>
      <w:autoSpaceDE/>
      <w:autoSpaceDN/>
      <w:adjustRightInd/>
      <w:ind w:firstLine="720"/>
      <w:jc w:val="both"/>
    </w:pPr>
    <w:rPr>
      <w:rFonts w:eastAsiaTheme="minorHAnsi"/>
      <w:sz w:val="21"/>
      <w:szCs w:val="22"/>
      <w:lang w:eastAsia="en-US"/>
    </w:rPr>
  </w:style>
  <w:style w:type="character" w:customStyle="1" w:styleId="17">
    <w:name w:val="Текст Знак1"/>
    <w:basedOn w:val="a0"/>
    <w:uiPriority w:val="99"/>
    <w:semiHidden/>
    <w:rsid w:val="00F12F0B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4">
    <w:name w:val="Текст сноски1"/>
    <w:basedOn w:val="a"/>
    <w:link w:val="FootnoteTextChar"/>
    <w:uiPriority w:val="99"/>
    <w:semiHidden/>
    <w:unhideWhenUsed/>
    <w:rsid w:val="00F12F0B"/>
    <w:pPr>
      <w:widowControl/>
      <w:autoSpaceDE/>
      <w:autoSpaceDN/>
      <w:adjustRightInd/>
      <w:ind w:firstLine="720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1Char">
    <w:name w:val="Heading 1 Char"/>
    <w:basedOn w:val="a0"/>
    <w:link w:val="110"/>
    <w:uiPriority w:val="9"/>
    <w:rsid w:val="00F12F0B"/>
    <w:rPr>
      <w:rFonts w:ascii="Cambria" w:eastAsia="Times New Roman" w:hAnsi="Cambria" w:cs="Times New Roman"/>
      <w:b/>
      <w:color w:val="365F91"/>
      <w:sz w:val="28"/>
      <w:szCs w:val="20"/>
    </w:rPr>
  </w:style>
  <w:style w:type="character" w:customStyle="1" w:styleId="Heading3Char">
    <w:name w:val="Heading 3 Char"/>
    <w:basedOn w:val="a0"/>
    <w:link w:val="31"/>
    <w:uiPriority w:val="9"/>
    <w:semiHidden/>
    <w:rsid w:val="00F12F0B"/>
    <w:rPr>
      <w:rFonts w:ascii="Cambria" w:eastAsia="Times New Roman" w:hAnsi="Cambria" w:cs="Times New Roman"/>
      <w:b/>
      <w:color w:val="4F81BD"/>
    </w:rPr>
  </w:style>
  <w:style w:type="character" w:customStyle="1" w:styleId="af9">
    <w:name w:val="Название Знак"/>
    <w:basedOn w:val="a0"/>
    <w:link w:val="afa"/>
    <w:uiPriority w:val="10"/>
    <w:rsid w:val="00F12F0B"/>
    <w:rPr>
      <w:rFonts w:ascii="Cambria" w:eastAsia="Times New Roman" w:hAnsi="Cambria" w:cs="Times New Roman"/>
      <w:color w:val="17365D"/>
      <w:spacing w:val="5"/>
      <w:sz w:val="52"/>
    </w:rPr>
  </w:style>
  <w:style w:type="character" w:styleId="afb">
    <w:name w:val="Strong"/>
    <w:basedOn w:val="a0"/>
    <w:uiPriority w:val="22"/>
    <w:qFormat/>
    <w:rsid w:val="00F12F0B"/>
    <w:rPr>
      <w:b/>
    </w:rPr>
  </w:style>
  <w:style w:type="character" w:customStyle="1" w:styleId="18">
    <w:name w:val="Знак концевой сноски1"/>
    <w:basedOn w:val="a0"/>
    <w:uiPriority w:val="99"/>
    <w:semiHidden/>
    <w:unhideWhenUsed/>
    <w:rsid w:val="00F12F0B"/>
    <w:rPr>
      <w:vertAlign w:val="superscript"/>
    </w:rPr>
  </w:style>
  <w:style w:type="character" w:customStyle="1" w:styleId="Heading8Char">
    <w:name w:val="Heading 8 Char"/>
    <w:basedOn w:val="a0"/>
    <w:link w:val="81"/>
    <w:uiPriority w:val="9"/>
    <w:semiHidden/>
    <w:rsid w:val="00F12F0B"/>
    <w:rPr>
      <w:rFonts w:ascii="Cambria" w:eastAsia="Times New Roman" w:hAnsi="Cambria" w:cs="Times New Roman"/>
      <w:color w:val="404040"/>
      <w:sz w:val="20"/>
    </w:rPr>
  </w:style>
  <w:style w:type="character" w:customStyle="1" w:styleId="Heading9Char">
    <w:name w:val="Heading 9 Char"/>
    <w:basedOn w:val="a0"/>
    <w:link w:val="91"/>
    <w:uiPriority w:val="9"/>
    <w:semiHidden/>
    <w:rsid w:val="00F12F0B"/>
    <w:rPr>
      <w:rFonts w:ascii="Cambria" w:eastAsia="Times New Roman" w:hAnsi="Cambria" w:cs="Times New Roman"/>
      <w:i/>
      <w:color w:val="404040"/>
      <w:sz w:val="20"/>
    </w:rPr>
  </w:style>
  <w:style w:type="character" w:customStyle="1" w:styleId="19">
    <w:name w:val="Сильное выделение1"/>
    <w:basedOn w:val="a0"/>
    <w:uiPriority w:val="21"/>
    <w:qFormat/>
    <w:rsid w:val="00F12F0B"/>
    <w:rPr>
      <w:b/>
      <w:i/>
      <w:color w:val="4F81BD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i/>
      <w:color w:val="404040"/>
      <w:sz w:val="22"/>
      <w:szCs w:val="22"/>
      <w:lang w:eastAsia="en-US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color w:val="404040"/>
      <w:szCs w:val="22"/>
      <w:lang w:eastAsia="en-US"/>
    </w:rPr>
  </w:style>
  <w:style w:type="character" w:customStyle="1" w:styleId="Heading6Char">
    <w:name w:val="Heading 6 Char"/>
    <w:basedOn w:val="a0"/>
    <w:link w:val="61"/>
    <w:uiPriority w:val="9"/>
    <w:semiHidden/>
    <w:rsid w:val="00F12F0B"/>
    <w:rPr>
      <w:rFonts w:ascii="Cambria" w:eastAsia="Times New Roman" w:hAnsi="Cambria" w:cs="Times New Roman"/>
      <w:i/>
      <w:color w:val="243F60"/>
      <w:sz w:val="28"/>
      <w:szCs w:val="20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color w:val="243F60"/>
      <w:sz w:val="22"/>
      <w:szCs w:val="22"/>
      <w:lang w:eastAsia="en-US"/>
    </w:rPr>
  </w:style>
  <w:style w:type="paragraph" w:customStyle="1" w:styleId="210">
    <w:name w:val="Заголовок 21"/>
    <w:basedOn w:val="a"/>
    <w:next w:val="a"/>
    <w:link w:val="Heading2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b/>
      <w:color w:val="4F81BD"/>
      <w:sz w:val="26"/>
      <w:szCs w:val="22"/>
      <w:lang w:eastAsia="en-US"/>
    </w:rPr>
  </w:style>
  <w:style w:type="character" w:styleId="afc">
    <w:name w:val="Book Title"/>
    <w:basedOn w:val="a0"/>
    <w:uiPriority w:val="33"/>
    <w:qFormat/>
    <w:rsid w:val="00F12F0B"/>
    <w:rPr>
      <w:b/>
      <w:smallCaps/>
      <w:spacing w:val="5"/>
    </w:rPr>
  </w:style>
  <w:style w:type="paragraph" w:customStyle="1" w:styleId="1a">
    <w:name w:val="Название1"/>
    <w:basedOn w:val="a"/>
    <w:next w:val="a"/>
    <w:uiPriority w:val="10"/>
    <w:qFormat/>
    <w:rsid w:val="00F12F0B"/>
    <w:pPr>
      <w:widowControl/>
      <w:pBdr>
        <w:bottom w:val="single" w:sz="8" w:space="0" w:color="4F81BD"/>
      </w:pBdr>
      <w:autoSpaceDE/>
      <w:autoSpaceDN/>
      <w:adjustRightInd/>
      <w:spacing w:after="300"/>
      <w:ind w:firstLine="720"/>
      <w:contextualSpacing/>
      <w:jc w:val="both"/>
    </w:pPr>
    <w:rPr>
      <w:rFonts w:ascii="Cambria" w:hAnsi="Cambria"/>
      <w:color w:val="17365D"/>
      <w:spacing w:val="5"/>
      <w:sz w:val="52"/>
      <w:lang w:eastAsia="en-US"/>
    </w:rPr>
  </w:style>
  <w:style w:type="paragraph" w:customStyle="1" w:styleId="31">
    <w:name w:val="Заголовок 31"/>
    <w:basedOn w:val="a"/>
    <w:next w:val="a"/>
    <w:link w:val="Heading3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b/>
      <w:color w:val="4F81BD"/>
      <w:sz w:val="22"/>
      <w:szCs w:val="22"/>
      <w:lang w:eastAsia="en-US"/>
    </w:rPr>
  </w:style>
  <w:style w:type="paragraph" w:customStyle="1" w:styleId="1b">
    <w:name w:val="Выделенная цитата1"/>
    <w:basedOn w:val="a"/>
    <w:next w:val="a"/>
    <w:uiPriority w:val="30"/>
    <w:qFormat/>
    <w:rsid w:val="00F12F0B"/>
    <w:pPr>
      <w:widowControl/>
      <w:pBdr>
        <w:bottom w:val="single" w:sz="4" w:space="0" w:color="4F81BD"/>
      </w:pBdr>
      <w:autoSpaceDE/>
      <w:autoSpaceDN/>
      <w:adjustRightInd/>
      <w:spacing w:before="200" w:after="280"/>
      <w:ind w:left="936" w:right="936" w:firstLine="720"/>
      <w:jc w:val="both"/>
    </w:pPr>
    <w:rPr>
      <w:rFonts w:eastAsia="Calibri"/>
      <w:b/>
      <w:i/>
      <w:color w:val="4F81BD"/>
      <w:sz w:val="28"/>
      <w:lang w:eastAsia="en-US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rsid w:val="00F12F0B"/>
    <w:pPr>
      <w:keepNext/>
      <w:keepLines/>
      <w:widowControl/>
      <w:autoSpaceDE/>
      <w:autoSpaceDN/>
      <w:adjustRightInd/>
      <w:spacing w:before="200"/>
      <w:ind w:firstLine="720"/>
      <w:jc w:val="both"/>
    </w:pPr>
    <w:rPr>
      <w:rFonts w:ascii="Cambria" w:hAnsi="Cambria"/>
      <w:i/>
      <w:color w:val="404040"/>
      <w:szCs w:val="22"/>
      <w:lang w:eastAsia="en-US"/>
    </w:rPr>
  </w:style>
  <w:style w:type="paragraph" w:styleId="af2">
    <w:name w:val="Subtitle"/>
    <w:basedOn w:val="a"/>
    <w:next w:val="a"/>
    <w:link w:val="af1"/>
    <w:uiPriority w:val="11"/>
    <w:qFormat/>
    <w:rsid w:val="00F12F0B"/>
    <w:pPr>
      <w:numPr>
        <w:ilvl w:val="1"/>
      </w:numPr>
    </w:pPr>
    <w:rPr>
      <w:rFonts w:ascii="Cambria" w:hAnsi="Cambria"/>
      <w:i/>
      <w:color w:val="4F81BD"/>
      <w:spacing w:val="15"/>
      <w:sz w:val="24"/>
      <w:szCs w:val="22"/>
      <w:lang w:eastAsia="en-US"/>
    </w:rPr>
  </w:style>
  <w:style w:type="character" w:customStyle="1" w:styleId="1c">
    <w:name w:val="Подзаголовок Знак1"/>
    <w:basedOn w:val="a0"/>
    <w:uiPriority w:val="11"/>
    <w:rsid w:val="00F12F0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styleId="afd">
    <w:name w:val="Subtle Reference"/>
    <w:basedOn w:val="a0"/>
    <w:uiPriority w:val="31"/>
    <w:qFormat/>
    <w:rsid w:val="00F12F0B"/>
    <w:rPr>
      <w:smallCaps/>
      <w:color w:val="ED7D31" w:themeColor="accent2"/>
      <w:u w:val="single"/>
    </w:rPr>
  </w:style>
  <w:style w:type="paragraph" w:styleId="af4">
    <w:name w:val="Intense Quote"/>
    <w:basedOn w:val="a"/>
    <w:next w:val="a"/>
    <w:link w:val="af3"/>
    <w:uiPriority w:val="30"/>
    <w:qFormat/>
    <w:rsid w:val="00F12F0B"/>
    <w:pPr>
      <w:pBdr>
        <w:bottom w:val="single" w:sz="4" w:space="4" w:color="5B9BD5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 w:val="22"/>
      <w:szCs w:val="22"/>
      <w:lang w:eastAsia="en-US"/>
    </w:rPr>
  </w:style>
  <w:style w:type="character" w:customStyle="1" w:styleId="1d">
    <w:name w:val="Выделенная цитата Знак1"/>
    <w:basedOn w:val="a0"/>
    <w:uiPriority w:val="30"/>
    <w:rsid w:val="00F12F0B"/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styleId="afe">
    <w:name w:val="Intense Reference"/>
    <w:basedOn w:val="a0"/>
    <w:uiPriority w:val="32"/>
    <w:qFormat/>
    <w:rsid w:val="00F12F0B"/>
    <w:rPr>
      <w:b/>
      <w:bCs/>
      <w:smallCaps/>
      <w:color w:val="ED7D31" w:themeColor="accent2"/>
      <w:spacing w:val="5"/>
      <w:u w:val="single"/>
    </w:rPr>
  </w:style>
  <w:style w:type="character" w:styleId="aff">
    <w:name w:val="Subtle Emphasis"/>
    <w:basedOn w:val="a0"/>
    <w:uiPriority w:val="19"/>
    <w:qFormat/>
    <w:rsid w:val="00F12F0B"/>
    <w:rPr>
      <w:i/>
      <w:iCs/>
      <w:color w:val="808080" w:themeColor="text1" w:themeTint="7F"/>
    </w:rPr>
  </w:style>
  <w:style w:type="paragraph" w:styleId="20">
    <w:name w:val="Quote"/>
    <w:basedOn w:val="a"/>
    <w:next w:val="a"/>
    <w:link w:val="2"/>
    <w:uiPriority w:val="29"/>
    <w:qFormat/>
    <w:rsid w:val="00F12F0B"/>
    <w:rPr>
      <w:rFonts w:asciiTheme="minorHAnsi" w:eastAsiaTheme="minorHAnsi" w:hAnsiTheme="minorHAnsi" w:cstheme="minorBidi"/>
      <w:i/>
      <w:color w:val="000000"/>
      <w:sz w:val="22"/>
      <w:szCs w:val="22"/>
      <w:lang w:eastAsia="en-US"/>
    </w:rPr>
  </w:style>
  <w:style w:type="character" w:customStyle="1" w:styleId="211">
    <w:name w:val="Цитата 2 Знак1"/>
    <w:basedOn w:val="a0"/>
    <w:uiPriority w:val="29"/>
    <w:rsid w:val="00F12F0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a">
    <w:name w:val="Title"/>
    <w:basedOn w:val="a"/>
    <w:next w:val="a"/>
    <w:link w:val="af9"/>
    <w:uiPriority w:val="10"/>
    <w:qFormat/>
    <w:rsid w:val="00F12F0B"/>
    <w:pPr>
      <w:pBdr>
        <w:bottom w:val="single" w:sz="8" w:space="4" w:color="5B9BD5" w:themeColor="accent1"/>
      </w:pBdr>
      <w:spacing w:after="300"/>
      <w:contextualSpacing/>
    </w:pPr>
    <w:rPr>
      <w:rFonts w:ascii="Cambria" w:hAnsi="Cambria"/>
      <w:color w:val="17365D"/>
      <w:spacing w:val="5"/>
      <w:sz w:val="52"/>
      <w:szCs w:val="22"/>
      <w:lang w:eastAsia="en-US"/>
    </w:rPr>
  </w:style>
  <w:style w:type="character" w:customStyle="1" w:styleId="1e">
    <w:name w:val="Название Знак1"/>
    <w:basedOn w:val="a0"/>
    <w:uiPriority w:val="10"/>
    <w:rsid w:val="00F12F0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styleId="aff0">
    <w:name w:val="Intense Emphasis"/>
    <w:basedOn w:val="a0"/>
    <w:uiPriority w:val="21"/>
    <w:qFormat/>
    <w:rsid w:val="00F12F0B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iheew76@gmai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5189148@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&#1083;&#1102;&#1073;&#1077;&#1088;&#1094;&#1099;.&#1088;&#1092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heew76@gmail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&#1083;&#1102;&#1073;&#1077;&#1088;&#1094;&#1099;.&#1088;&#1092;" TargetMode="External"/><Relationship Id="rId10" Type="http://schemas.openxmlformats.org/officeDocument/2006/relationships/hyperlink" Target="mailto:5189148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83;&#1102;&#1073;&#1077;&#1088;&#1094;&#1099;.&#1088;&#1092;" TargetMode="External"/><Relationship Id="rId14" Type="http://schemas.openxmlformats.org/officeDocument/2006/relationships/hyperlink" Target="http://www.&#1083;&#1102;&#1073;&#1077;&#1088;&#1094;&#1099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1F38C-953C-4F0D-899B-277379008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6430</Words>
  <Characters>36653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lfup01</dc:creator>
  <cp:lastModifiedBy>User</cp:lastModifiedBy>
  <cp:revision>2</cp:revision>
  <cp:lastPrinted>2020-12-09T13:18:00Z</cp:lastPrinted>
  <dcterms:created xsi:type="dcterms:W3CDTF">2020-12-15T12:08:00Z</dcterms:created>
  <dcterms:modified xsi:type="dcterms:W3CDTF">2020-12-15T12:08:00Z</dcterms:modified>
</cp:coreProperties>
</file>